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24"/>
        <w:tblW w:w="0" w:type="auto"/>
        <w:tblLayout w:type="fixed"/>
        <w:tblLook w:val="0000" w:firstRow="0" w:lastRow="0" w:firstColumn="0" w:lastColumn="0" w:noHBand="0" w:noVBand="0"/>
      </w:tblPr>
      <w:tblGrid>
        <w:gridCol w:w="1305"/>
        <w:gridCol w:w="5108"/>
      </w:tblGrid>
      <w:tr w:rsidR="002D0A64" w:rsidRPr="00465551" w:rsidTr="003C58E6">
        <w:trPr>
          <w:cantSplit/>
        </w:trPr>
        <w:tc>
          <w:tcPr>
            <w:tcW w:w="1305" w:type="dxa"/>
          </w:tcPr>
          <w:p w:rsidR="002D0A64" w:rsidRPr="00465551" w:rsidRDefault="002D0A64" w:rsidP="00BA33E2">
            <w:pPr>
              <w:tabs>
                <w:tab w:val="left" w:pos="7020"/>
              </w:tabs>
              <w:spacing w:before="240" w:after="240"/>
              <w:jc w:val="right"/>
            </w:pPr>
            <w:r w:rsidRPr="00465551">
              <w:br w:type="page"/>
            </w:r>
            <w:r w:rsidRPr="00465551">
              <w:rPr>
                <w:noProof/>
                <w:lang w:eastAsia="en-AU"/>
              </w:rPr>
              <w:drawing>
                <wp:inline distT="0" distB="0" distL="0" distR="0" wp14:anchorId="4CC9B037" wp14:editId="707A1E4C">
                  <wp:extent cx="659130" cy="6483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648335"/>
                          </a:xfrm>
                          <a:prstGeom prst="rect">
                            <a:avLst/>
                          </a:prstGeom>
                          <a:noFill/>
                          <a:ln>
                            <a:noFill/>
                          </a:ln>
                        </pic:spPr>
                      </pic:pic>
                    </a:graphicData>
                  </a:graphic>
                </wp:inline>
              </w:drawing>
            </w:r>
          </w:p>
        </w:tc>
        <w:tc>
          <w:tcPr>
            <w:tcW w:w="5108" w:type="dxa"/>
          </w:tcPr>
          <w:p w:rsidR="002D0A64" w:rsidRPr="00465551" w:rsidRDefault="002D0A64" w:rsidP="00BA33E2">
            <w:pPr>
              <w:tabs>
                <w:tab w:val="left" w:pos="7020"/>
              </w:tabs>
              <w:spacing w:before="240" w:after="240"/>
            </w:pPr>
          </w:p>
          <w:p w:rsidR="002D0A64" w:rsidRPr="00465551" w:rsidRDefault="002D0A64" w:rsidP="00BA33E2">
            <w:pPr>
              <w:pStyle w:val="Heading5"/>
              <w:tabs>
                <w:tab w:val="left" w:pos="7020"/>
              </w:tabs>
              <w:spacing w:after="240"/>
              <w:rPr>
                <w:rFonts w:eastAsia="Arial Unicode MS"/>
                <w:i w:val="0"/>
                <w:sz w:val="24"/>
                <w:szCs w:val="24"/>
              </w:rPr>
            </w:pPr>
            <w:r w:rsidRPr="00465551">
              <w:rPr>
                <w:rFonts w:eastAsia="Arial Unicode MS"/>
                <w:i w:val="0"/>
                <w:sz w:val="24"/>
                <w:szCs w:val="24"/>
              </w:rPr>
              <w:t>PACIFIC ISLANDS FORUM SECRETARIAT</w:t>
            </w:r>
          </w:p>
          <w:p w:rsidR="002D0A64" w:rsidRPr="00465551" w:rsidRDefault="002D0A64" w:rsidP="00BA33E2">
            <w:pPr>
              <w:pStyle w:val="Heading1"/>
              <w:tabs>
                <w:tab w:val="left" w:pos="7020"/>
              </w:tabs>
              <w:spacing w:before="240" w:after="240"/>
              <w:rPr>
                <w:lang w:val="en-AU"/>
              </w:rPr>
            </w:pPr>
          </w:p>
        </w:tc>
      </w:tr>
    </w:tbl>
    <w:p w:rsidR="0087198F" w:rsidRPr="00465551" w:rsidRDefault="0087198F" w:rsidP="00BA33E2">
      <w:pPr>
        <w:jc w:val="center"/>
        <w:rPr>
          <w:rFonts w:ascii="Arial" w:hAnsi="Arial" w:cs="Arial"/>
        </w:rPr>
      </w:pPr>
    </w:p>
    <w:p w:rsidR="00BA33E2" w:rsidRPr="00465551" w:rsidRDefault="00BA33E2" w:rsidP="00186D43">
      <w:pPr>
        <w:jc w:val="center"/>
        <w:rPr>
          <w:rFonts w:ascii="Arial" w:hAnsi="Arial" w:cs="Arial"/>
          <w:b/>
        </w:rPr>
      </w:pPr>
    </w:p>
    <w:p w:rsidR="00BA33E2" w:rsidRPr="00465551" w:rsidRDefault="00BA33E2" w:rsidP="00186D43">
      <w:pPr>
        <w:jc w:val="center"/>
        <w:rPr>
          <w:rFonts w:ascii="Arial" w:hAnsi="Arial" w:cs="Arial"/>
          <w:b/>
        </w:rPr>
      </w:pPr>
    </w:p>
    <w:p w:rsidR="00BA33E2" w:rsidRPr="00465551" w:rsidRDefault="00BA33E2" w:rsidP="00186D43">
      <w:pPr>
        <w:jc w:val="center"/>
        <w:rPr>
          <w:rFonts w:ascii="Arial" w:hAnsi="Arial" w:cs="Arial"/>
          <w:b/>
        </w:rPr>
      </w:pPr>
    </w:p>
    <w:p w:rsidR="006D2E07" w:rsidRDefault="00091649" w:rsidP="00091649">
      <w:pPr>
        <w:spacing w:before="240" w:after="240"/>
        <w:rPr>
          <w:rFonts w:ascii="Arial" w:hAnsi="Arial" w:cs="Arial"/>
          <w:b/>
          <w:sz w:val="24"/>
          <w:szCs w:val="24"/>
        </w:rPr>
      </w:pPr>
      <w:r w:rsidRPr="006D2E07">
        <w:rPr>
          <w:rFonts w:ascii="Arial" w:hAnsi="Arial" w:cs="Arial"/>
          <w:b/>
          <w:i/>
          <w:sz w:val="28"/>
          <w:szCs w:val="24"/>
        </w:rPr>
        <w:t>LISTENING TO THE PACIFIC</w:t>
      </w:r>
      <w:r w:rsidR="006D2E07">
        <w:rPr>
          <w:rFonts w:ascii="Arial" w:hAnsi="Arial" w:cs="Arial"/>
          <w:b/>
          <w:i/>
          <w:sz w:val="28"/>
          <w:szCs w:val="24"/>
        </w:rPr>
        <w:t>:</w:t>
      </w:r>
      <w:r w:rsidRPr="006D2E07">
        <w:rPr>
          <w:rFonts w:ascii="Arial" w:hAnsi="Arial" w:cs="Arial"/>
          <w:b/>
          <w:i/>
          <w:sz w:val="28"/>
          <w:szCs w:val="24"/>
        </w:rPr>
        <w:t xml:space="preserve"> </w:t>
      </w:r>
    </w:p>
    <w:p w:rsidR="0087198F" w:rsidRPr="00091649" w:rsidRDefault="00332C5E" w:rsidP="00091649">
      <w:pPr>
        <w:spacing w:before="240" w:after="240"/>
        <w:rPr>
          <w:rFonts w:ascii="Arial" w:hAnsi="Arial" w:cs="Arial"/>
          <w:b/>
          <w:sz w:val="24"/>
          <w:szCs w:val="24"/>
        </w:rPr>
      </w:pPr>
      <w:r w:rsidRPr="00091649">
        <w:rPr>
          <w:rFonts w:ascii="Arial" w:hAnsi="Arial" w:cs="Arial"/>
          <w:b/>
          <w:sz w:val="24"/>
          <w:szCs w:val="24"/>
        </w:rPr>
        <w:t>FRAMEWORK FOR PACIFIC REGIONALISM</w:t>
      </w:r>
      <w:r w:rsidR="006D2E07">
        <w:rPr>
          <w:rFonts w:ascii="Arial" w:hAnsi="Arial" w:cs="Arial"/>
          <w:b/>
          <w:sz w:val="24"/>
          <w:szCs w:val="24"/>
        </w:rPr>
        <w:t xml:space="preserve"> –</w:t>
      </w:r>
      <w:r w:rsidRPr="00091649">
        <w:rPr>
          <w:rFonts w:ascii="Arial" w:hAnsi="Arial" w:cs="Arial"/>
          <w:b/>
          <w:sz w:val="24"/>
          <w:szCs w:val="24"/>
        </w:rPr>
        <w:t xml:space="preserve"> </w:t>
      </w:r>
      <w:r w:rsidR="00091649">
        <w:rPr>
          <w:rFonts w:ascii="Arial" w:hAnsi="Arial" w:cs="Arial"/>
          <w:b/>
          <w:sz w:val="24"/>
          <w:szCs w:val="24"/>
        </w:rPr>
        <w:t>R</w:t>
      </w:r>
      <w:r w:rsidR="00776E19" w:rsidRPr="00091649">
        <w:rPr>
          <w:rFonts w:ascii="Arial" w:hAnsi="Arial" w:cs="Arial"/>
          <w:b/>
          <w:sz w:val="24"/>
          <w:szCs w:val="24"/>
        </w:rPr>
        <w:t xml:space="preserve">EGIONAL </w:t>
      </w:r>
      <w:r w:rsidRPr="00091649">
        <w:rPr>
          <w:rFonts w:ascii="Arial" w:hAnsi="Arial" w:cs="Arial"/>
          <w:b/>
          <w:sz w:val="24"/>
          <w:szCs w:val="24"/>
        </w:rPr>
        <w:t>INITIATIVE TEMPLATE</w:t>
      </w:r>
    </w:p>
    <w:p w:rsidR="00827BFC" w:rsidRDefault="00827BFC" w:rsidP="00827BFC">
      <w:pPr>
        <w:spacing w:afterLines="80" w:after="192"/>
        <w:jc w:val="both"/>
        <w:rPr>
          <w:rFonts w:ascii="Arial" w:hAnsi="Arial" w:cs="Arial"/>
          <w:b/>
          <w:szCs w:val="24"/>
        </w:rPr>
      </w:pPr>
      <w:r>
        <w:rPr>
          <w:rFonts w:ascii="Arial" w:hAnsi="Arial" w:cs="Arial"/>
          <w:b/>
          <w:szCs w:val="24"/>
        </w:rPr>
        <w:t xml:space="preserve">Introduction  </w:t>
      </w:r>
    </w:p>
    <w:p w:rsidR="00827BFC" w:rsidRPr="00EA609E" w:rsidRDefault="00827BFC" w:rsidP="00827BFC">
      <w:pPr>
        <w:pStyle w:val="ListParagraph"/>
        <w:spacing w:after="0"/>
        <w:ind w:left="0"/>
        <w:contextualSpacing w:val="0"/>
        <w:jc w:val="both"/>
        <w:rPr>
          <w:rFonts w:ascii="Arial" w:hAnsi="Arial" w:cs="Arial"/>
          <w:szCs w:val="24"/>
        </w:rPr>
      </w:pPr>
      <w:r w:rsidRPr="00EA609E">
        <w:rPr>
          <w:rFonts w:ascii="Arial" w:hAnsi="Arial" w:cs="Arial"/>
          <w:szCs w:val="24"/>
        </w:rPr>
        <w:t>The Framework for Pacific Regionalism was endorsed by Leaders of the Pacifi</w:t>
      </w:r>
      <w:r w:rsidR="00F07AEC">
        <w:rPr>
          <w:rFonts w:ascii="Arial" w:hAnsi="Arial" w:cs="Arial"/>
          <w:szCs w:val="24"/>
        </w:rPr>
        <w:t>c Islands Forum in July 2014. It</w:t>
      </w:r>
      <w:r w:rsidRPr="00EA609E">
        <w:rPr>
          <w:rFonts w:ascii="Arial" w:hAnsi="Arial" w:cs="Arial"/>
          <w:szCs w:val="24"/>
        </w:rPr>
        <w:t xml:space="preserve"> represents a high-level commitment to pursuing deeper regionalism and establishes a process for developing and prioritising regional public policy.</w:t>
      </w:r>
    </w:p>
    <w:p w:rsidR="00827BFC" w:rsidRPr="00EA609E" w:rsidRDefault="00827BFC" w:rsidP="00827BFC">
      <w:pPr>
        <w:pStyle w:val="ListParagraph"/>
        <w:spacing w:after="0"/>
        <w:ind w:left="0"/>
        <w:contextualSpacing w:val="0"/>
        <w:jc w:val="both"/>
        <w:rPr>
          <w:rFonts w:ascii="Arial" w:hAnsi="Arial" w:cs="Arial"/>
          <w:szCs w:val="24"/>
        </w:rPr>
      </w:pPr>
    </w:p>
    <w:p w:rsidR="00827BFC" w:rsidRPr="00EA609E" w:rsidRDefault="00827BFC" w:rsidP="00827BFC">
      <w:pPr>
        <w:pStyle w:val="ListParagraph"/>
        <w:spacing w:after="0"/>
        <w:ind w:left="0"/>
        <w:contextualSpacing w:val="0"/>
        <w:jc w:val="both"/>
        <w:rPr>
          <w:rFonts w:ascii="Arial" w:hAnsi="Arial" w:cs="Arial"/>
          <w:szCs w:val="24"/>
        </w:rPr>
      </w:pPr>
      <w:r w:rsidRPr="00EA609E">
        <w:rPr>
          <w:rFonts w:ascii="Arial" w:hAnsi="Arial" w:cs="Arial"/>
          <w:szCs w:val="24"/>
        </w:rPr>
        <w:t xml:space="preserve">The Framework resulted from the findings of the 2013 Review of the Pacific Plan which was undertaken by Sir Mekere Morauta. The Review concluded that the Pacific region was at a crossroads and needed regionalism more than ever before.  </w:t>
      </w:r>
    </w:p>
    <w:p w:rsidR="00827BFC" w:rsidRPr="00EA609E" w:rsidRDefault="00827BFC" w:rsidP="00827BFC">
      <w:pPr>
        <w:pStyle w:val="ListParagraph"/>
        <w:spacing w:after="0"/>
        <w:ind w:left="0"/>
        <w:contextualSpacing w:val="0"/>
        <w:jc w:val="both"/>
        <w:rPr>
          <w:rFonts w:ascii="Arial" w:hAnsi="Arial" w:cs="Arial"/>
          <w:szCs w:val="24"/>
        </w:rPr>
      </w:pPr>
    </w:p>
    <w:p w:rsidR="00827BFC" w:rsidRDefault="00827BFC" w:rsidP="00827BFC">
      <w:pPr>
        <w:pStyle w:val="ListParagraph"/>
        <w:spacing w:after="0"/>
        <w:ind w:left="0"/>
        <w:contextualSpacing w:val="0"/>
        <w:jc w:val="both"/>
        <w:rPr>
          <w:rFonts w:ascii="Arial" w:hAnsi="Arial" w:cs="Arial"/>
          <w:szCs w:val="24"/>
        </w:rPr>
      </w:pPr>
      <w:r w:rsidRPr="00EA609E">
        <w:rPr>
          <w:rFonts w:ascii="Arial" w:hAnsi="Arial" w:cs="Arial"/>
          <w:szCs w:val="24"/>
        </w:rPr>
        <w:t>Forum Leaders acted on this advice and, at a Special Leaders’ Retreat held in Cook Islands in May 2014, they declared their commitment to progressing beyond regional cooperation towards deeper forms of regional integration where there are clear and equitable benefits to be gained. Subsequently, extensive consultations were undertaken to develop the Framework for Pacific Regionalism, which was approved by Leaders at their 2014 summit in Palau.</w:t>
      </w:r>
    </w:p>
    <w:p w:rsidR="00827BFC" w:rsidRDefault="00827BFC" w:rsidP="00827BFC">
      <w:pPr>
        <w:pStyle w:val="ListParagraph"/>
        <w:spacing w:after="0"/>
        <w:ind w:left="0"/>
        <w:contextualSpacing w:val="0"/>
        <w:jc w:val="both"/>
        <w:rPr>
          <w:rFonts w:ascii="Arial" w:hAnsi="Arial" w:cs="Arial"/>
          <w:szCs w:val="24"/>
        </w:rPr>
      </w:pPr>
    </w:p>
    <w:p w:rsidR="00827BFC" w:rsidRPr="00C41781" w:rsidRDefault="00827BFC" w:rsidP="00827BFC">
      <w:pPr>
        <w:spacing w:afterLines="80" w:after="192"/>
        <w:jc w:val="both"/>
        <w:rPr>
          <w:rFonts w:ascii="Arial" w:hAnsi="Arial" w:cs="Arial"/>
          <w:b/>
          <w:szCs w:val="24"/>
        </w:rPr>
      </w:pPr>
      <w:r w:rsidRPr="00C41781">
        <w:rPr>
          <w:rFonts w:ascii="Arial" w:hAnsi="Arial" w:cs="Arial"/>
          <w:b/>
          <w:szCs w:val="24"/>
        </w:rPr>
        <w:t>A New Process for Regional Public Policy Development</w:t>
      </w:r>
    </w:p>
    <w:p w:rsidR="00827BFC" w:rsidRPr="00BD59CD" w:rsidRDefault="00827BFC" w:rsidP="00827BFC">
      <w:pPr>
        <w:spacing w:afterLines="80" w:after="192"/>
        <w:jc w:val="both"/>
        <w:rPr>
          <w:rFonts w:ascii="Arial" w:hAnsi="Arial" w:cs="Arial"/>
          <w:szCs w:val="24"/>
        </w:rPr>
      </w:pPr>
      <w:r>
        <w:rPr>
          <w:rFonts w:ascii="Arial" w:hAnsi="Arial" w:cs="Arial"/>
          <w:szCs w:val="24"/>
        </w:rPr>
        <w:t>T</w:t>
      </w:r>
      <w:r w:rsidRPr="00BD59CD">
        <w:rPr>
          <w:rFonts w:ascii="Arial" w:hAnsi="Arial" w:cs="Arial"/>
          <w:szCs w:val="24"/>
        </w:rPr>
        <w:t xml:space="preserve">he Framework for Pacific Regionalism </w:t>
      </w:r>
      <w:r>
        <w:rPr>
          <w:rFonts w:ascii="Arial" w:hAnsi="Arial" w:cs="Arial"/>
          <w:szCs w:val="24"/>
        </w:rPr>
        <w:t xml:space="preserve">establishes </w:t>
      </w:r>
      <w:r w:rsidRPr="00BD59CD">
        <w:rPr>
          <w:rFonts w:ascii="Arial" w:hAnsi="Arial" w:cs="Arial"/>
          <w:szCs w:val="24"/>
        </w:rPr>
        <w:t>an inclusive</w:t>
      </w:r>
      <w:r w:rsidR="006335D3">
        <w:rPr>
          <w:rFonts w:ascii="Arial" w:hAnsi="Arial" w:cs="Arial"/>
          <w:szCs w:val="24"/>
        </w:rPr>
        <w:t xml:space="preserve"> and transparent</w:t>
      </w:r>
      <w:r w:rsidRPr="00BD59CD">
        <w:rPr>
          <w:rFonts w:ascii="Arial" w:hAnsi="Arial" w:cs="Arial"/>
          <w:szCs w:val="24"/>
        </w:rPr>
        <w:t xml:space="preserve"> process for determining the priorities for the region. This process allows any individual, organisation or group </w:t>
      </w:r>
      <w:r>
        <w:rPr>
          <w:rFonts w:ascii="Arial" w:hAnsi="Arial" w:cs="Arial"/>
          <w:szCs w:val="24"/>
        </w:rPr>
        <w:t>from</w:t>
      </w:r>
      <w:r w:rsidR="00D96DF5">
        <w:rPr>
          <w:rFonts w:ascii="Arial" w:hAnsi="Arial" w:cs="Arial"/>
          <w:szCs w:val="24"/>
        </w:rPr>
        <w:t xml:space="preserve"> any </w:t>
      </w:r>
      <w:r w:rsidR="00ED1F7D">
        <w:rPr>
          <w:rFonts w:ascii="Arial" w:hAnsi="Arial" w:cs="Arial"/>
          <w:szCs w:val="24"/>
        </w:rPr>
        <w:t>country</w:t>
      </w:r>
      <w:r w:rsidR="00D96DF5">
        <w:rPr>
          <w:rFonts w:ascii="Arial" w:hAnsi="Arial" w:cs="Arial"/>
          <w:szCs w:val="24"/>
        </w:rPr>
        <w:t xml:space="preserve"> or territory in the Pacific </w:t>
      </w:r>
      <w:r w:rsidRPr="00BD59CD">
        <w:rPr>
          <w:rFonts w:ascii="Arial" w:hAnsi="Arial" w:cs="Arial"/>
          <w:szCs w:val="24"/>
        </w:rPr>
        <w:t xml:space="preserve">to put forward </w:t>
      </w:r>
      <w:r w:rsidRPr="00ED1F7D">
        <w:rPr>
          <w:rFonts w:ascii="Arial" w:hAnsi="Arial" w:cs="Arial"/>
          <w:szCs w:val="24"/>
        </w:rPr>
        <w:t>a</w:t>
      </w:r>
      <w:r>
        <w:rPr>
          <w:rFonts w:ascii="Arial" w:hAnsi="Arial" w:cs="Arial"/>
          <w:b/>
          <w:szCs w:val="24"/>
        </w:rPr>
        <w:t xml:space="preserve"> </w:t>
      </w:r>
      <w:r w:rsidRPr="00902F95">
        <w:rPr>
          <w:rFonts w:ascii="Arial" w:hAnsi="Arial" w:cs="Arial"/>
          <w:szCs w:val="24"/>
          <w:u w:val="single"/>
        </w:rPr>
        <w:t>regional initiative</w:t>
      </w:r>
      <w:r>
        <w:rPr>
          <w:rFonts w:ascii="Arial" w:hAnsi="Arial" w:cs="Arial"/>
          <w:szCs w:val="24"/>
        </w:rPr>
        <w:t xml:space="preserve"> for</w:t>
      </w:r>
      <w:r w:rsidR="00D96DF5">
        <w:rPr>
          <w:rFonts w:ascii="Arial" w:hAnsi="Arial" w:cs="Arial"/>
          <w:szCs w:val="24"/>
        </w:rPr>
        <w:t xml:space="preserve"> Pacific Island Forum</w:t>
      </w:r>
      <w:r>
        <w:rPr>
          <w:rFonts w:ascii="Arial" w:hAnsi="Arial" w:cs="Arial"/>
          <w:szCs w:val="24"/>
        </w:rPr>
        <w:t xml:space="preserve"> Leaders to consider at their annual Forum</w:t>
      </w:r>
      <w:r w:rsidRPr="00BD59CD">
        <w:rPr>
          <w:rFonts w:ascii="Arial" w:hAnsi="Arial" w:cs="Arial"/>
          <w:szCs w:val="24"/>
        </w:rPr>
        <w:t xml:space="preserve">. </w:t>
      </w:r>
    </w:p>
    <w:p w:rsidR="004F01CA" w:rsidRDefault="004F01CA" w:rsidP="004F01CA">
      <w:pPr>
        <w:spacing w:afterLines="80" w:after="192"/>
        <w:jc w:val="both"/>
        <w:rPr>
          <w:rFonts w:ascii="Arial" w:hAnsi="Arial" w:cs="Arial"/>
          <w:szCs w:val="24"/>
        </w:rPr>
      </w:pPr>
      <w:r>
        <w:rPr>
          <w:rFonts w:ascii="Arial" w:hAnsi="Arial" w:cs="Arial"/>
          <w:szCs w:val="24"/>
        </w:rPr>
        <w:t>As described in the Framework for Pacific Regionalism, these regional i</w:t>
      </w:r>
      <w:r w:rsidRPr="00BD59CD">
        <w:rPr>
          <w:rFonts w:ascii="Arial" w:hAnsi="Arial" w:cs="Arial"/>
          <w:szCs w:val="24"/>
        </w:rPr>
        <w:t>nitiatives should</w:t>
      </w:r>
      <w:r>
        <w:rPr>
          <w:rFonts w:ascii="Arial" w:hAnsi="Arial" w:cs="Arial"/>
          <w:szCs w:val="24"/>
        </w:rPr>
        <w:t xml:space="preserve"> address</w:t>
      </w:r>
      <w:r w:rsidR="00423A8D">
        <w:rPr>
          <w:rFonts w:ascii="Arial" w:hAnsi="Arial" w:cs="Arial"/>
          <w:szCs w:val="24"/>
        </w:rPr>
        <w:t xml:space="preserve"> and deal with key public policy issues and challenges for the region th</w:t>
      </w:r>
      <w:r w:rsidRPr="00BD59CD">
        <w:rPr>
          <w:rFonts w:ascii="Arial" w:hAnsi="Arial" w:cs="Arial"/>
          <w:szCs w:val="24"/>
        </w:rPr>
        <w:t xml:space="preserve">at </w:t>
      </w:r>
      <w:r>
        <w:rPr>
          <w:rFonts w:ascii="Arial" w:hAnsi="Arial" w:cs="Arial"/>
          <w:szCs w:val="24"/>
        </w:rPr>
        <w:t>require</w:t>
      </w:r>
      <w:r w:rsidRPr="00BD59CD">
        <w:rPr>
          <w:rFonts w:ascii="Arial" w:hAnsi="Arial" w:cs="Arial"/>
          <w:szCs w:val="24"/>
        </w:rPr>
        <w:t xml:space="preserve"> the oversight of Pacific Island Leaders</w:t>
      </w:r>
      <w:r w:rsidR="006335D3">
        <w:rPr>
          <w:rFonts w:ascii="Arial" w:hAnsi="Arial" w:cs="Arial"/>
          <w:szCs w:val="24"/>
        </w:rPr>
        <w:t xml:space="preserve"> as a whole</w:t>
      </w:r>
      <w:r w:rsidR="00ED1F7D">
        <w:rPr>
          <w:rFonts w:ascii="Arial" w:hAnsi="Arial" w:cs="Arial"/>
          <w:szCs w:val="24"/>
        </w:rPr>
        <w:t>,</w:t>
      </w:r>
      <w:r>
        <w:rPr>
          <w:rFonts w:ascii="Arial" w:hAnsi="Arial" w:cs="Arial"/>
          <w:szCs w:val="24"/>
        </w:rPr>
        <w:t xml:space="preserve"> and that are </w:t>
      </w:r>
      <w:r w:rsidRPr="00BD59CD">
        <w:rPr>
          <w:rFonts w:ascii="Arial" w:hAnsi="Arial" w:cs="Arial"/>
          <w:szCs w:val="24"/>
        </w:rPr>
        <w:t xml:space="preserve">most appropriately </w:t>
      </w:r>
      <w:r>
        <w:rPr>
          <w:rFonts w:ascii="Arial" w:hAnsi="Arial" w:cs="Arial"/>
          <w:szCs w:val="24"/>
        </w:rPr>
        <w:t>dealt with at</w:t>
      </w:r>
      <w:r w:rsidRPr="00BD59CD">
        <w:rPr>
          <w:rFonts w:ascii="Arial" w:hAnsi="Arial" w:cs="Arial"/>
          <w:szCs w:val="24"/>
        </w:rPr>
        <w:t xml:space="preserve"> regional</w:t>
      </w:r>
      <w:r>
        <w:rPr>
          <w:rFonts w:ascii="Arial" w:hAnsi="Arial" w:cs="Arial"/>
          <w:szCs w:val="24"/>
        </w:rPr>
        <w:t xml:space="preserve"> (or sub-regional)</w:t>
      </w:r>
      <w:r w:rsidRPr="00BD59CD">
        <w:rPr>
          <w:rFonts w:ascii="Arial" w:hAnsi="Arial" w:cs="Arial"/>
          <w:szCs w:val="24"/>
        </w:rPr>
        <w:t xml:space="preserve"> level</w:t>
      </w:r>
      <w:r>
        <w:rPr>
          <w:rFonts w:ascii="Arial" w:hAnsi="Arial" w:cs="Arial"/>
          <w:szCs w:val="24"/>
        </w:rPr>
        <w:t xml:space="preserve">. </w:t>
      </w:r>
      <w:r w:rsidR="00091649" w:rsidRPr="00091649">
        <w:rPr>
          <w:rFonts w:ascii="Arial" w:hAnsi="Arial" w:cs="Arial"/>
          <w:szCs w:val="24"/>
        </w:rPr>
        <w:t xml:space="preserve">Examples might be to do with political dialogue and processes, international diplomacy, regional policy and regulatory reforms, new norms and standards for the Pacific, region-wide services and infrastructure, </w:t>
      </w:r>
      <w:r w:rsidR="00F07AEC">
        <w:rPr>
          <w:rFonts w:ascii="Arial" w:hAnsi="Arial" w:cs="Arial"/>
          <w:szCs w:val="24"/>
        </w:rPr>
        <w:t xml:space="preserve">as well as numerous other things. </w:t>
      </w:r>
    </w:p>
    <w:p w:rsidR="00C04F81" w:rsidRDefault="00F07AEC" w:rsidP="004F01CA">
      <w:pPr>
        <w:spacing w:afterLines="80" w:after="192"/>
        <w:jc w:val="both"/>
        <w:rPr>
          <w:rFonts w:ascii="Arial" w:hAnsi="Arial" w:cs="Arial"/>
          <w:szCs w:val="24"/>
        </w:rPr>
      </w:pPr>
      <w:r>
        <w:rPr>
          <w:rFonts w:ascii="Arial" w:hAnsi="Arial" w:cs="Arial"/>
          <w:szCs w:val="24"/>
        </w:rPr>
        <w:t>These r</w:t>
      </w:r>
      <w:r w:rsidR="00302334">
        <w:rPr>
          <w:rFonts w:ascii="Arial" w:hAnsi="Arial" w:cs="Arial"/>
          <w:szCs w:val="24"/>
        </w:rPr>
        <w:t>egional i</w:t>
      </w:r>
      <w:r w:rsidR="00C04F81">
        <w:rPr>
          <w:rFonts w:ascii="Arial" w:hAnsi="Arial" w:cs="Arial"/>
          <w:szCs w:val="24"/>
        </w:rPr>
        <w:t>nitiatives should</w:t>
      </w:r>
      <w:r w:rsidR="00302334">
        <w:rPr>
          <w:rFonts w:ascii="Arial" w:hAnsi="Arial" w:cs="Arial"/>
          <w:szCs w:val="24"/>
        </w:rPr>
        <w:t xml:space="preserve"> </w:t>
      </w:r>
      <w:r w:rsidR="00C04F81">
        <w:rPr>
          <w:rFonts w:ascii="Arial" w:hAnsi="Arial" w:cs="Arial"/>
          <w:szCs w:val="24"/>
        </w:rPr>
        <w:t>be consistent with the values of the Framework</w:t>
      </w:r>
      <w:r w:rsidR="00ED1F7D">
        <w:rPr>
          <w:rFonts w:ascii="Arial" w:hAnsi="Arial" w:cs="Arial"/>
          <w:szCs w:val="24"/>
        </w:rPr>
        <w:t xml:space="preserve"> for Pacific Regionalism</w:t>
      </w:r>
      <w:r w:rsidR="00302334">
        <w:rPr>
          <w:rFonts w:ascii="Arial" w:hAnsi="Arial" w:cs="Arial"/>
          <w:szCs w:val="24"/>
        </w:rPr>
        <w:t xml:space="preserve">, </w:t>
      </w:r>
      <w:r w:rsidR="00C04F81">
        <w:rPr>
          <w:rFonts w:ascii="Arial" w:hAnsi="Arial" w:cs="Arial"/>
          <w:szCs w:val="24"/>
        </w:rPr>
        <w:t xml:space="preserve">which </w:t>
      </w:r>
      <w:r w:rsidR="00302334">
        <w:rPr>
          <w:rFonts w:ascii="Arial" w:hAnsi="Arial" w:cs="Arial"/>
          <w:szCs w:val="24"/>
        </w:rPr>
        <w:t>underpin</w:t>
      </w:r>
      <w:r w:rsidR="00ED1F7D">
        <w:rPr>
          <w:rFonts w:ascii="Arial" w:hAnsi="Arial" w:cs="Arial"/>
          <w:szCs w:val="24"/>
        </w:rPr>
        <w:t xml:space="preserve"> regional </w:t>
      </w:r>
      <w:r w:rsidR="00C04F81">
        <w:rPr>
          <w:rFonts w:ascii="Arial" w:hAnsi="Arial" w:cs="Arial"/>
          <w:szCs w:val="24"/>
        </w:rPr>
        <w:t xml:space="preserve">policy and implementation. </w:t>
      </w:r>
      <w:r w:rsidR="00091649">
        <w:rPr>
          <w:rFonts w:ascii="Arial" w:hAnsi="Arial" w:cs="Arial"/>
          <w:szCs w:val="24"/>
        </w:rPr>
        <w:t>I</w:t>
      </w:r>
      <w:r w:rsidR="00302334">
        <w:rPr>
          <w:rFonts w:ascii="Arial" w:hAnsi="Arial" w:cs="Arial"/>
          <w:szCs w:val="24"/>
        </w:rPr>
        <w:t>nitiatives</w:t>
      </w:r>
      <w:r w:rsidR="00091649">
        <w:rPr>
          <w:rFonts w:ascii="Arial" w:hAnsi="Arial" w:cs="Arial"/>
          <w:szCs w:val="24"/>
        </w:rPr>
        <w:t xml:space="preserve"> should</w:t>
      </w:r>
      <w:r w:rsidR="00302334">
        <w:rPr>
          <w:rFonts w:ascii="Arial" w:hAnsi="Arial" w:cs="Arial"/>
          <w:szCs w:val="24"/>
        </w:rPr>
        <w:t xml:space="preserve"> demonstrate a </w:t>
      </w:r>
      <w:r w:rsidR="00C04F81">
        <w:rPr>
          <w:rFonts w:ascii="Arial" w:hAnsi="Arial" w:cs="Arial"/>
          <w:szCs w:val="24"/>
        </w:rPr>
        <w:t>defence and promotion of</w:t>
      </w:r>
      <w:r w:rsidR="00ED1F7D">
        <w:rPr>
          <w:rFonts w:ascii="Arial" w:hAnsi="Arial" w:cs="Arial"/>
          <w:szCs w:val="24"/>
        </w:rPr>
        <w:t xml:space="preserve"> these values, including</w:t>
      </w:r>
      <w:r w:rsidR="00C04F81">
        <w:rPr>
          <w:rFonts w:ascii="Arial" w:hAnsi="Arial" w:cs="Arial"/>
          <w:szCs w:val="24"/>
        </w:rPr>
        <w:t xml:space="preserve"> hu</w:t>
      </w:r>
      <w:r w:rsidR="00ED1F7D">
        <w:rPr>
          <w:rFonts w:ascii="Arial" w:hAnsi="Arial" w:cs="Arial"/>
          <w:szCs w:val="24"/>
        </w:rPr>
        <w:t>man rights, gender equality, a</w:t>
      </w:r>
      <w:r w:rsidR="00C04F81">
        <w:rPr>
          <w:rFonts w:ascii="Arial" w:hAnsi="Arial" w:cs="Arial"/>
          <w:szCs w:val="24"/>
        </w:rPr>
        <w:t xml:space="preserve"> commitment to just societies, full inclusivity, equity and equalit</w:t>
      </w:r>
      <w:r w:rsidR="00302334">
        <w:rPr>
          <w:rFonts w:ascii="Arial" w:hAnsi="Arial" w:cs="Arial"/>
          <w:szCs w:val="24"/>
        </w:rPr>
        <w:t>y for all people of the Pacific.</w:t>
      </w:r>
    </w:p>
    <w:p w:rsidR="00327598" w:rsidRDefault="004F01CA" w:rsidP="004F01CA">
      <w:pPr>
        <w:spacing w:afterLines="80" w:after="192"/>
        <w:jc w:val="both"/>
        <w:rPr>
          <w:rFonts w:ascii="Arial" w:hAnsi="Arial" w:cs="Arial"/>
          <w:color w:val="262626" w:themeColor="text1" w:themeTint="D9"/>
        </w:rPr>
      </w:pPr>
      <w:r w:rsidRPr="00327598">
        <w:rPr>
          <w:rFonts w:ascii="Arial" w:hAnsi="Arial" w:cs="Arial"/>
          <w:szCs w:val="24"/>
        </w:rPr>
        <w:lastRenderedPageBreak/>
        <w:t xml:space="preserve">In line with this process, the Pacific Islands Forum Secretariat invites </w:t>
      </w:r>
      <w:r w:rsidR="00327598" w:rsidRPr="00327598">
        <w:rPr>
          <w:rFonts w:ascii="Arial" w:hAnsi="Arial" w:cs="Arial"/>
          <w:color w:val="262626" w:themeColor="text1" w:themeTint="D9"/>
        </w:rPr>
        <w:t xml:space="preserve">members of the public from </w:t>
      </w:r>
      <w:r w:rsidR="00D96DF5">
        <w:rPr>
          <w:rFonts w:ascii="Arial" w:hAnsi="Arial" w:cs="Arial"/>
          <w:szCs w:val="24"/>
        </w:rPr>
        <w:t xml:space="preserve">any </w:t>
      </w:r>
      <w:r w:rsidR="00ED1F7D">
        <w:rPr>
          <w:rFonts w:ascii="Arial" w:hAnsi="Arial" w:cs="Arial"/>
          <w:szCs w:val="24"/>
        </w:rPr>
        <w:t>country</w:t>
      </w:r>
      <w:r w:rsidR="00D96DF5">
        <w:rPr>
          <w:rFonts w:ascii="Arial" w:hAnsi="Arial" w:cs="Arial"/>
          <w:szCs w:val="24"/>
        </w:rPr>
        <w:t xml:space="preserve"> or territory in the Pacific </w:t>
      </w:r>
      <w:r w:rsidR="00D96DF5" w:rsidRPr="00BD59CD">
        <w:rPr>
          <w:rFonts w:ascii="Arial" w:hAnsi="Arial" w:cs="Arial"/>
          <w:szCs w:val="24"/>
        </w:rPr>
        <w:t>to put forward</w:t>
      </w:r>
      <w:r w:rsidR="00D96DF5" w:rsidRPr="000038FC">
        <w:rPr>
          <w:rFonts w:ascii="Arial" w:hAnsi="Arial" w:cs="Arial"/>
          <w:szCs w:val="24"/>
        </w:rPr>
        <w:t xml:space="preserve"> a</w:t>
      </w:r>
      <w:r w:rsidR="00D96DF5">
        <w:rPr>
          <w:rFonts w:ascii="Arial" w:hAnsi="Arial" w:cs="Arial"/>
          <w:b/>
          <w:szCs w:val="24"/>
        </w:rPr>
        <w:t xml:space="preserve"> </w:t>
      </w:r>
      <w:r w:rsidR="00D96DF5" w:rsidRPr="00CF75C0">
        <w:rPr>
          <w:rFonts w:ascii="Arial" w:hAnsi="Arial" w:cs="Arial"/>
          <w:szCs w:val="24"/>
        </w:rPr>
        <w:t>regional initiative</w:t>
      </w:r>
      <w:r w:rsidR="00D96DF5">
        <w:rPr>
          <w:rFonts w:ascii="Arial" w:hAnsi="Arial" w:cs="Arial"/>
          <w:szCs w:val="24"/>
        </w:rPr>
        <w:t xml:space="preserve"> for Pacific Island Forum Leaders to consider</w:t>
      </w:r>
      <w:r w:rsidR="00D96DF5" w:rsidRPr="00BD59CD">
        <w:rPr>
          <w:rFonts w:ascii="Arial" w:hAnsi="Arial" w:cs="Arial"/>
          <w:szCs w:val="24"/>
        </w:rPr>
        <w:t xml:space="preserve">. </w:t>
      </w:r>
      <w:r w:rsidR="00DD1502">
        <w:rPr>
          <w:rFonts w:ascii="Arial" w:hAnsi="Arial" w:cs="Arial"/>
          <w:color w:val="262626" w:themeColor="text1" w:themeTint="D9"/>
        </w:rPr>
        <w:t xml:space="preserve">Organisations, including </w:t>
      </w:r>
      <w:r w:rsidR="00DD1502" w:rsidRPr="00327598">
        <w:rPr>
          <w:rFonts w:ascii="Arial" w:hAnsi="Arial" w:cs="Arial"/>
          <w:color w:val="262626" w:themeColor="text1" w:themeTint="D9"/>
        </w:rPr>
        <w:t xml:space="preserve">government, civil society (including </w:t>
      </w:r>
      <w:r w:rsidR="00DD1502">
        <w:rPr>
          <w:rFonts w:ascii="Arial" w:hAnsi="Arial" w:cs="Arial"/>
          <w:color w:val="262626" w:themeColor="text1" w:themeTint="D9"/>
        </w:rPr>
        <w:t>faith-based</w:t>
      </w:r>
      <w:r w:rsidR="00DD1502" w:rsidRPr="00327598">
        <w:rPr>
          <w:rFonts w:ascii="Arial" w:hAnsi="Arial" w:cs="Arial"/>
          <w:color w:val="262626" w:themeColor="text1" w:themeTint="D9"/>
        </w:rPr>
        <w:t xml:space="preserve"> organisations), the private sector, community groups,</w:t>
      </w:r>
      <w:r w:rsidR="00D0552F">
        <w:rPr>
          <w:rFonts w:ascii="Arial" w:hAnsi="Arial" w:cs="Arial"/>
          <w:color w:val="262626" w:themeColor="text1" w:themeTint="D9"/>
        </w:rPr>
        <w:t xml:space="preserve"> and CROP agencies </w:t>
      </w:r>
      <w:r w:rsidR="00DD1502">
        <w:rPr>
          <w:rFonts w:ascii="Arial" w:hAnsi="Arial" w:cs="Arial"/>
          <w:color w:val="262626" w:themeColor="text1" w:themeTint="D9"/>
        </w:rPr>
        <w:t xml:space="preserve">are </w:t>
      </w:r>
      <w:r w:rsidR="006335D3">
        <w:rPr>
          <w:rFonts w:ascii="Arial" w:hAnsi="Arial" w:cs="Arial"/>
          <w:color w:val="262626" w:themeColor="text1" w:themeTint="D9"/>
        </w:rPr>
        <w:t>invited</w:t>
      </w:r>
      <w:r w:rsidR="00DD1502">
        <w:rPr>
          <w:rFonts w:ascii="Arial" w:hAnsi="Arial" w:cs="Arial"/>
          <w:color w:val="262626" w:themeColor="text1" w:themeTint="D9"/>
        </w:rPr>
        <w:t xml:space="preserve"> to make submissions, as are </w:t>
      </w:r>
      <w:r w:rsidR="00D0552F">
        <w:rPr>
          <w:rFonts w:ascii="Arial" w:hAnsi="Arial" w:cs="Arial"/>
          <w:color w:val="262626" w:themeColor="text1" w:themeTint="D9"/>
        </w:rPr>
        <w:t>groups</w:t>
      </w:r>
      <w:r w:rsidR="00327598" w:rsidRPr="00327598">
        <w:rPr>
          <w:rFonts w:ascii="Arial" w:hAnsi="Arial" w:cs="Arial"/>
          <w:color w:val="262626" w:themeColor="text1" w:themeTint="D9"/>
        </w:rPr>
        <w:t xml:space="preserve"> of individuals or organisations</w:t>
      </w:r>
      <w:r w:rsidR="00DD1502">
        <w:rPr>
          <w:rFonts w:ascii="Arial" w:hAnsi="Arial" w:cs="Arial"/>
          <w:color w:val="262626" w:themeColor="text1" w:themeTint="D9"/>
        </w:rPr>
        <w:t xml:space="preserve">. </w:t>
      </w:r>
    </w:p>
    <w:p w:rsidR="00F07AEC" w:rsidRPr="008052EF" w:rsidRDefault="00C4552B" w:rsidP="00F07AEC">
      <w:pPr>
        <w:spacing w:afterLines="80" w:after="192"/>
        <w:jc w:val="both"/>
        <w:rPr>
          <w:rFonts w:ascii="Arial" w:hAnsi="Arial" w:cs="Arial"/>
          <w:szCs w:val="24"/>
        </w:rPr>
      </w:pPr>
      <w:r>
        <w:rPr>
          <w:rFonts w:ascii="Arial" w:hAnsi="Arial" w:cs="Arial"/>
          <w:szCs w:val="24"/>
        </w:rPr>
        <w:t xml:space="preserve">The </w:t>
      </w:r>
      <w:r w:rsidR="00F07AEC" w:rsidRPr="008052EF">
        <w:rPr>
          <w:rFonts w:ascii="Arial" w:hAnsi="Arial" w:cs="Arial"/>
          <w:szCs w:val="24"/>
        </w:rPr>
        <w:t xml:space="preserve">strength of </w:t>
      </w:r>
      <w:r>
        <w:rPr>
          <w:rFonts w:ascii="Arial" w:hAnsi="Arial" w:cs="Arial"/>
          <w:szCs w:val="24"/>
        </w:rPr>
        <w:t>an initiative’s justification and argument is more important than</w:t>
      </w:r>
      <w:r w:rsidR="00F07AEC" w:rsidRPr="008052EF">
        <w:rPr>
          <w:rFonts w:ascii="Arial" w:hAnsi="Arial" w:cs="Arial"/>
          <w:szCs w:val="24"/>
        </w:rPr>
        <w:t xml:space="preserve"> format in which it is presented. However,</w:t>
      </w:r>
      <w:r>
        <w:rPr>
          <w:rFonts w:ascii="Arial" w:hAnsi="Arial" w:cs="Arial"/>
          <w:szCs w:val="24"/>
        </w:rPr>
        <w:t xml:space="preserve"> all submitted initiatives </w:t>
      </w:r>
      <w:r w:rsidR="00D0552F">
        <w:rPr>
          <w:rFonts w:ascii="Arial" w:hAnsi="Arial" w:cs="Arial"/>
          <w:szCs w:val="24"/>
        </w:rPr>
        <w:t>s</w:t>
      </w:r>
      <w:r w:rsidR="00F07AEC" w:rsidRPr="008052EF">
        <w:rPr>
          <w:rFonts w:ascii="Arial" w:hAnsi="Arial" w:cs="Arial"/>
          <w:szCs w:val="24"/>
        </w:rPr>
        <w:t>hould demonstrate how</w:t>
      </w:r>
      <w:r w:rsidR="00D0552F">
        <w:rPr>
          <w:rFonts w:ascii="Arial" w:hAnsi="Arial" w:cs="Arial"/>
          <w:szCs w:val="24"/>
        </w:rPr>
        <w:t xml:space="preserve"> they support and </w:t>
      </w:r>
      <w:r w:rsidR="00F07AEC" w:rsidRPr="008052EF">
        <w:rPr>
          <w:rFonts w:ascii="Arial" w:hAnsi="Arial" w:cs="Arial"/>
          <w:szCs w:val="24"/>
        </w:rPr>
        <w:t xml:space="preserve">contribute to the achievement of </w:t>
      </w:r>
      <w:r w:rsidR="00D0552F">
        <w:rPr>
          <w:rFonts w:ascii="Arial" w:hAnsi="Arial" w:cs="Arial"/>
          <w:szCs w:val="24"/>
        </w:rPr>
        <w:t>t</w:t>
      </w:r>
      <w:r w:rsidR="00F07AEC" w:rsidRPr="008052EF">
        <w:rPr>
          <w:rFonts w:ascii="Arial" w:hAnsi="Arial" w:cs="Arial"/>
          <w:szCs w:val="24"/>
        </w:rPr>
        <w:t>he vision, value</w:t>
      </w:r>
      <w:r w:rsidR="00D0552F">
        <w:rPr>
          <w:rFonts w:ascii="Arial" w:hAnsi="Arial" w:cs="Arial"/>
          <w:szCs w:val="24"/>
        </w:rPr>
        <w:t xml:space="preserve">s and objectives of the </w:t>
      </w:r>
      <w:r w:rsidR="00F07AEC" w:rsidRPr="008052EF">
        <w:rPr>
          <w:rFonts w:ascii="Arial" w:hAnsi="Arial" w:cs="Arial"/>
          <w:szCs w:val="24"/>
        </w:rPr>
        <w:t>Fr</w:t>
      </w:r>
      <w:r w:rsidR="00D0552F">
        <w:rPr>
          <w:rFonts w:ascii="Arial" w:hAnsi="Arial" w:cs="Arial"/>
          <w:szCs w:val="24"/>
        </w:rPr>
        <w:t>amework for Pacific Regionalism.</w:t>
      </w:r>
      <w:r>
        <w:rPr>
          <w:rFonts w:ascii="Arial" w:hAnsi="Arial" w:cs="Arial"/>
          <w:szCs w:val="24"/>
        </w:rPr>
        <w:t xml:space="preserve">, which </w:t>
      </w:r>
      <w:r w:rsidR="00F07AEC" w:rsidRPr="008052EF">
        <w:rPr>
          <w:rFonts w:ascii="Arial" w:hAnsi="Arial" w:cs="Arial"/>
          <w:szCs w:val="24"/>
        </w:rPr>
        <w:t>can be found</w:t>
      </w:r>
      <w:r>
        <w:rPr>
          <w:rFonts w:ascii="Arial" w:hAnsi="Arial" w:cs="Arial"/>
          <w:szCs w:val="24"/>
        </w:rPr>
        <w:t xml:space="preserve"> in the Framework for Pacific Regionalism document, available</w:t>
      </w:r>
      <w:r w:rsidR="00F07AEC" w:rsidRPr="008052EF">
        <w:rPr>
          <w:rFonts w:ascii="Arial" w:hAnsi="Arial" w:cs="Arial"/>
          <w:szCs w:val="24"/>
        </w:rPr>
        <w:t xml:space="preserve"> at </w:t>
      </w:r>
      <w:r w:rsidR="008052EF" w:rsidRPr="008052EF">
        <w:rPr>
          <w:rFonts w:ascii="Arial" w:hAnsi="Arial" w:cs="Arial"/>
        </w:rPr>
        <w:t>the Forum Secretariat website</w:t>
      </w:r>
      <w:r w:rsidR="008052EF">
        <w:rPr>
          <w:rFonts w:ascii="Arial" w:hAnsi="Arial" w:cs="Arial"/>
        </w:rPr>
        <w:t xml:space="preserve">: </w:t>
      </w:r>
      <w:hyperlink r:id="rId10" w:history="1">
        <w:r w:rsidR="008052EF" w:rsidRPr="0044300C">
          <w:rPr>
            <w:rStyle w:val="Hyperlink"/>
            <w:rFonts w:ascii="Arial" w:hAnsi="Arial" w:cs="Arial"/>
          </w:rPr>
          <w:t>http://forumsec.org/</w:t>
        </w:r>
      </w:hyperlink>
      <w:r w:rsidR="00D0552F">
        <w:rPr>
          <w:rFonts w:ascii="Arial" w:hAnsi="Arial" w:cs="Arial"/>
        </w:rPr>
        <w:t xml:space="preserve"> under the Framework for Pacific Regionalism page. </w:t>
      </w:r>
      <w:r w:rsidR="008052EF">
        <w:rPr>
          <w:rFonts w:ascii="Arial" w:hAnsi="Arial" w:cs="Arial"/>
        </w:rPr>
        <w:t xml:space="preserve">   </w:t>
      </w:r>
      <w:bookmarkStart w:id="0" w:name="_GoBack"/>
      <w:bookmarkEnd w:id="0"/>
    </w:p>
    <w:p w:rsidR="00DD1502" w:rsidRPr="00DD1502" w:rsidRDefault="00E3316D" w:rsidP="00DD1502">
      <w:pPr>
        <w:spacing w:afterLines="80" w:after="192"/>
        <w:rPr>
          <w:rFonts w:ascii="Arial" w:hAnsi="Arial" w:cs="Arial"/>
          <w:szCs w:val="24"/>
        </w:rPr>
      </w:pPr>
      <w:r>
        <w:rPr>
          <w:rFonts w:ascii="Arial" w:hAnsi="Arial" w:cs="Arial"/>
          <w:color w:val="262626" w:themeColor="text1" w:themeTint="D9"/>
        </w:rPr>
        <w:t xml:space="preserve">The Pacific Islands Forum Secretariat is accepting regional initiatives </w:t>
      </w:r>
      <w:r w:rsidR="00DD1502" w:rsidRPr="00DD1502">
        <w:rPr>
          <w:rFonts w:ascii="Arial" w:hAnsi="Arial" w:cs="Arial"/>
          <w:color w:val="262626" w:themeColor="text1" w:themeTint="D9"/>
        </w:rPr>
        <w:t xml:space="preserve">from </w:t>
      </w:r>
      <w:r w:rsidR="00AD287E">
        <w:rPr>
          <w:rFonts w:ascii="Arial" w:hAnsi="Arial" w:cs="Arial"/>
          <w:b/>
          <w:color w:val="262626" w:themeColor="text1" w:themeTint="D9"/>
        </w:rPr>
        <w:t>27 April – 12 June</w:t>
      </w:r>
      <w:r w:rsidR="00DD1502" w:rsidRPr="00DD1502">
        <w:rPr>
          <w:rFonts w:ascii="Arial" w:hAnsi="Arial" w:cs="Arial"/>
          <w:b/>
          <w:color w:val="262626" w:themeColor="text1" w:themeTint="D9"/>
        </w:rPr>
        <w:t xml:space="preserve"> 2015.</w:t>
      </w:r>
    </w:p>
    <w:p w:rsidR="00332C5E" w:rsidRDefault="00CB41A4" w:rsidP="00693653">
      <w:pPr>
        <w:spacing w:afterLines="80" w:after="192"/>
        <w:jc w:val="both"/>
        <w:rPr>
          <w:rFonts w:ascii="Arial" w:hAnsi="Arial" w:cs="Arial"/>
          <w:b/>
          <w:szCs w:val="24"/>
        </w:rPr>
      </w:pPr>
      <w:r>
        <w:rPr>
          <w:rFonts w:ascii="Arial" w:hAnsi="Arial" w:cs="Arial"/>
          <w:b/>
          <w:szCs w:val="24"/>
        </w:rPr>
        <w:t xml:space="preserve">To Submit a Regional Initiative: </w:t>
      </w:r>
    </w:p>
    <w:p w:rsidR="000A4645" w:rsidRDefault="000A4645" w:rsidP="0076429C">
      <w:pPr>
        <w:pStyle w:val="ListParagraph"/>
        <w:numPr>
          <w:ilvl w:val="0"/>
          <w:numId w:val="19"/>
        </w:numPr>
        <w:spacing w:afterLines="80" w:after="192"/>
        <w:jc w:val="both"/>
        <w:rPr>
          <w:rFonts w:ascii="Arial" w:hAnsi="Arial" w:cs="Arial"/>
          <w:szCs w:val="24"/>
        </w:rPr>
      </w:pPr>
      <w:r>
        <w:rPr>
          <w:rFonts w:ascii="Arial" w:hAnsi="Arial" w:cs="Arial"/>
          <w:szCs w:val="24"/>
        </w:rPr>
        <w:t>Complete the below regional initiative template</w:t>
      </w:r>
      <w:r w:rsidR="00D0552F">
        <w:rPr>
          <w:rFonts w:ascii="Arial" w:hAnsi="Arial" w:cs="Arial"/>
          <w:szCs w:val="24"/>
        </w:rPr>
        <w:t xml:space="preserve"> below; </w:t>
      </w:r>
      <w:r>
        <w:rPr>
          <w:rFonts w:ascii="Arial" w:hAnsi="Arial" w:cs="Arial"/>
          <w:szCs w:val="24"/>
        </w:rPr>
        <w:t xml:space="preserve"> </w:t>
      </w:r>
    </w:p>
    <w:p w:rsidR="000A4645" w:rsidRPr="000A4645" w:rsidRDefault="000A4645" w:rsidP="0076429C">
      <w:pPr>
        <w:pStyle w:val="ListParagraph"/>
        <w:numPr>
          <w:ilvl w:val="0"/>
          <w:numId w:val="19"/>
        </w:numPr>
        <w:spacing w:afterLines="80" w:after="192"/>
        <w:jc w:val="both"/>
        <w:rPr>
          <w:rFonts w:ascii="Arial" w:hAnsi="Arial" w:cs="Arial"/>
          <w:szCs w:val="24"/>
        </w:rPr>
      </w:pPr>
      <w:r>
        <w:rPr>
          <w:rFonts w:ascii="Arial" w:hAnsi="Arial" w:cs="Arial"/>
          <w:szCs w:val="24"/>
        </w:rPr>
        <w:t>Submit initiative to the Forum Secretariat by d</w:t>
      </w:r>
      <w:r w:rsidRPr="000A4645">
        <w:rPr>
          <w:rFonts w:ascii="Arial" w:hAnsi="Arial" w:cs="Arial"/>
          <w:szCs w:val="24"/>
        </w:rPr>
        <w:t>eadline</w:t>
      </w:r>
      <w:r>
        <w:rPr>
          <w:rFonts w:ascii="Arial" w:hAnsi="Arial" w:cs="Arial"/>
          <w:szCs w:val="24"/>
        </w:rPr>
        <w:t xml:space="preserve">: </w:t>
      </w:r>
      <w:r w:rsidRPr="00A977D5">
        <w:rPr>
          <w:rFonts w:ascii="Arial" w:hAnsi="Arial" w:cs="Arial"/>
          <w:b/>
        </w:rPr>
        <w:t>5pm</w:t>
      </w:r>
      <w:r w:rsidR="00B274B0" w:rsidRPr="00A977D5">
        <w:rPr>
          <w:rFonts w:ascii="Arial" w:hAnsi="Arial" w:cs="Arial"/>
          <w:b/>
        </w:rPr>
        <w:t>,</w:t>
      </w:r>
      <w:r w:rsidRPr="00A977D5">
        <w:rPr>
          <w:rFonts w:ascii="Arial" w:hAnsi="Arial" w:cs="Arial"/>
          <w:b/>
        </w:rPr>
        <w:t xml:space="preserve"> Fiji</w:t>
      </w:r>
      <w:r w:rsidR="00B274B0" w:rsidRPr="00A977D5">
        <w:rPr>
          <w:rFonts w:ascii="Arial" w:hAnsi="Arial" w:cs="Arial"/>
          <w:b/>
        </w:rPr>
        <w:t xml:space="preserve"> local t</w:t>
      </w:r>
      <w:r w:rsidR="00AD287E">
        <w:rPr>
          <w:rFonts w:ascii="Arial" w:hAnsi="Arial" w:cs="Arial"/>
          <w:b/>
        </w:rPr>
        <w:t>ime, Friday 12 June</w:t>
      </w:r>
      <w:r w:rsidRPr="00A977D5">
        <w:rPr>
          <w:rFonts w:ascii="Arial" w:hAnsi="Arial" w:cs="Arial"/>
          <w:b/>
        </w:rPr>
        <w:t xml:space="preserve"> 2015</w:t>
      </w:r>
      <w:r w:rsidR="00CB41A4" w:rsidRPr="00A977D5">
        <w:rPr>
          <w:rFonts w:ascii="Arial" w:hAnsi="Arial" w:cs="Arial"/>
          <w:b/>
        </w:rPr>
        <w:t>;</w:t>
      </w:r>
      <w:r w:rsidR="00BD59CD" w:rsidRPr="000A4645">
        <w:rPr>
          <w:rFonts w:ascii="Arial" w:hAnsi="Arial" w:cs="Arial"/>
          <w:szCs w:val="24"/>
        </w:rPr>
        <w:t xml:space="preserve"> </w:t>
      </w:r>
    </w:p>
    <w:p w:rsidR="00BD59CD" w:rsidRPr="000A4645" w:rsidRDefault="004331D3" w:rsidP="0076429C">
      <w:pPr>
        <w:pStyle w:val="ListParagraph"/>
        <w:numPr>
          <w:ilvl w:val="0"/>
          <w:numId w:val="19"/>
        </w:numPr>
        <w:spacing w:afterLines="80" w:after="192"/>
        <w:jc w:val="both"/>
        <w:rPr>
          <w:rFonts w:ascii="Arial" w:hAnsi="Arial" w:cs="Arial"/>
          <w:szCs w:val="24"/>
        </w:rPr>
      </w:pPr>
      <w:r>
        <w:rPr>
          <w:rFonts w:ascii="Arial" w:hAnsi="Arial" w:cs="Arial"/>
          <w:szCs w:val="24"/>
        </w:rPr>
        <w:t xml:space="preserve">Completed </w:t>
      </w:r>
      <w:r w:rsidR="000A4645">
        <w:rPr>
          <w:rFonts w:ascii="Arial" w:hAnsi="Arial" w:cs="Arial"/>
          <w:szCs w:val="24"/>
        </w:rPr>
        <w:t>initiative</w:t>
      </w:r>
      <w:r>
        <w:rPr>
          <w:rFonts w:ascii="Arial" w:hAnsi="Arial" w:cs="Arial"/>
          <w:szCs w:val="24"/>
        </w:rPr>
        <w:t>s should be submitted</w:t>
      </w:r>
      <w:r w:rsidR="000A4645" w:rsidRPr="000A4645">
        <w:rPr>
          <w:rFonts w:ascii="Arial" w:hAnsi="Arial" w:cs="Arial"/>
          <w:szCs w:val="24"/>
        </w:rPr>
        <w:t xml:space="preserve"> to the Forum Secretariat, </w:t>
      </w:r>
      <w:r>
        <w:rPr>
          <w:rFonts w:ascii="Arial" w:hAnsi="Arial" w:cs="Arial"/>
          <w:szCs w:val="24"/>
        </w:rPr>
        <w:t>through one of the following ways:</w:t>
      </w:r>
      <w:r w:rsidR="000A4645" w:rsidRPr="000A4645">
        <w:rPr>
          <w:rFonts w:ascii="Arial" w:hAnsi="Arial" w:cs="Arial"/>
          <w:szCs w:val="24"/>
        </w:rPr>
        <w:t xml:space="preserve"> </w:t>
      </w:r>
    </w:p>
    <w:tbl>
      <w:tblPr>
        <w:tblStyle w:val="TableGrid"/>
        <w:tblW w:w="10532" w:type="dxa"/>
        <w:tblLook w:val="04A0" w:firstRow="1" w:lastRow="0" w:firstColumn="1" w:lastColumn="0" w:noHBand="0" w:noVBand="1"/>
      </w:tblPr>
      <w:tblGrid>
        <w:gridCol w:w="1384"/>
        <w:gridCol w:w="9148"/>
      </w:tblGrid>
      <w:tr w:rsidR="00B74B90" w:rsidRPr="00465551" w:rsidTr="004321C0">
        <w:tc>
          <w:tcPr>
            <w:tcW w:w="1384" w:type="dxa"/>
            <w:vAlign w:val="center"/>
          </w:tcPr>
          <w:p w:rsidR="00B74B90" w:rsidRPr="004331D3" w:rsidRDefault="00B74B90" w:rsidP="00061D6B">
            <w:pPr>
              <w:spacing w:before="40" w:after="40"/>
              <w:rPr>
                <w:rFonts w:ascii="Arial Narrow" w:hAnsi="Arial Narrow" w:cs="Arial"/>
                <w:color w:val="262626" w:themeColor="text1" w:themeTint="D9"/>
              </w:rPr>
            </w:pPr>
            <w:r w:rsidRPr="004331D3">
              <w:rPr>
                <w:rFonts w:ascii="Arial Narrow" w:hAnsi="Arial Narrow" w:cs="Arial"/>
                <w:color w:val="262626" w:themeColor="text1" w:themeTint="D9"/>
              </w:rPr>
              <w:t>Email</w:t>
            </w:r>
          </w:p>
        </w:tc>
        <w:tc>
          <w:tcPr>
            <w:tcW w:w="9148" w:type="dxa"/>
          </w:tcPr>
          <w:p w:rsidR="00B74B90" w:rsidRPr="004331D3" w:rsidRDefault="001E19BD" w:rsidP="00061D6B">
            <w:pPr>
              <w:spacing w:before="40" w:after="40"/>
              <w:jc w:val="both"/>
              <w:rPr>
                <w:rFonts w:ascii="Arial Narrow" w:hAnsi="Arial Narrow" w:cs="Arial"/>
                <w:color w:val="262626" w:themeColor="text1" w:themeTint="D9"/>
              </w:rPr>
            </w:pPr>
            <w:hyperlink r:id="rId11" w:history="1">
              <w:r w:rsidR="00B74B90" w:rsidRPr="004331D3">
                <w:rPr>
                  <w:rStyle w:val="Hyperlink"/>
                  <w:rFonts w:ascii="Arial Narrow" w:hAnsi="Arial Narrow" w:cs="Arial"/>
                </w:rPr>
                <w:t>FPR@forumsec.org</w:t>
              </w:r>
            </w:hyperlink>
            <w:r w:rsidR="00B74B90" w:rsidRPr="004331D3">
              <w:rPr>
                <w:rFonts w:ascii="Arial Narrow" w:hAnsi="Arial Narrow" w:cs="Arial"/>
              </w:rPr>
              <w:t xml:space="preserve"> </w:t>
            </w:r>
            <w:r w:rsidR="00B74B90" w:rsidRPr="004331D3">
              <w:rPr>
                <w:rFonts w:ascii="Arial Narrow" w:hAnsi="Arial Narrow" w:cs="Arial"/>
                <w:color w:val="262626" w:themeColor="text1" w:themeTint="D9"/>
              </w:rPr>
              <w:t xml:space="preserve"> </w:t>
            </w:r>
          </w:p>
        </w:tc>
      </w:tr>
      <w:tr w:rsidR="00B74B90" w:rsidRPr="00465551" w:rsidTr="004321C0">
        <w:tc>
          <w:tcPr>
            <w:tcW w:w="1384" w:type="dxa"/>
            <w:vAlign w:val="center"/>
          </w:tcPr>
          <w:p w:rsidR="00B74B90" w:rsidRPr="004331D3" w:rsidRDefault="00B74B90" w:rsidP="00061D6B">
            <w:pPr>
              <w:spacing w:before="40" w:after="40"/>
              <w:rPr>
                <w:rFonts w:ascii="Arial Narrow" w:hAnsi="Arial Narrow" w:cs="Arial"/>
                <w:color w:val="262626" w:themeColor="text1" w:themeTint="D9"/>
              </w:rPr>
            </w:pPr>
            <w:r w:rsidRPr="004331D3">
              <w:rPr>
                <w:rFonts w:ascii="Arial Narrow" w:hAnsi="Arial Narrow" w:cs="Arial"/>
                <w:color w:val="262626" w:themeColor="text1" w:themeTint="D9"/>
              </w:rPr>
              <w:t xml:space="preserve">Post </w:t>
            </w:r>
          </w:p>
        </w:tc>
        <w:tc>
          <w:tcPr>
            <w:tcW w:w="9148" w:type="dxa"/>
          </w:tcPr>
          <w:p w:rsidR="00B74B90" w:rsidRPr="004331D3" w:rsidRDefault="00B74B90" w:rsidP="00061D6B">
            <w:pPr>
              <w:spacing w:before="40" w:after="40"/>
              <w:jc w:val="both"/>
              <w:rPr>
                <w:rFonts w:ascii="Arial Narrow" w:hAnsi="Arial Narrow" w:cs="Arial"/>
                <w:color w:val="262626" w:themeColor="text1" w:themeTint="D9"/>
              </w:rPr>
            </w:pPr>
            <w:r w:rsidRPr="004331D3">
              <w:rPr>
                <w:rFonts w:ascii="Arial Narrow" w:hAnsi="Arial Narrow" w:cs="Arial"/>
                <w:color w:val="262626" w:themeColor="text1" w:themeTint="D9"/>
              </w:rPr>
              <w:t>C/O Pacific Regionalism Office, Pacific Islands Forum Secretariat Private Mail Bag, Suva, Fiji</w:t>
            </w:r>
          </w:p>
        </w:tc>
      </w:tr>
      <w:tr w:rsidR="00B74B90" w:rsidRPr="00465551" w:rsidTr="004321C0">
        <w:tc>
          <w:tcPr>
            <w:tcW w:w="1384" w:type="dxa"/>
            <w:vAlign w:val="center"/>
          </w:tcPr>
          <w:p w:rsidR="00B74B90" w:rsidRPr="004331D3" w:rsidRDefault="00630C30" w:rsidP="00061D6B">
            <w:pPr>
              <w:spacing w:before="40" w:after="40"/>
              <w:rPr>
                <w:rFonts w:ascii="Arial Narrow" w:hAnsi="Arial Narrow" w:cs="Arial"/>
                <w:color w:val="262626" w:themeColor="text1" w:themeTint="D9"/>
              </w:rPr>
            </w:pPr>
            <w:r w:rsidRPr="004331D3">
              <w:rPr>
                <w:rFonts w:ascii="Arial Narrow" w:hAnsi="Arial Narrow" w:cs="Arial"/>
                <w:color w:val="262626" w:themeColor="text1" w:themeTint="D9"/>
              </w:rPr>
              <w:t xml:space="preserve">Hand </w:t>
            </w:r>
            <w:r w:rsidR="00B74B90" w:rsidRPr="004331D3">
              <w:rPr>
                <w:rFonts w:ascii="Arial Narrow" w:hAnsi="Arial Narrow" w:cs="Arial"/>
                <w:color w:val="262626" w:themeColor="text1" w:themeTint="D9"/>
              </w:rPr>
              <w:t>Delivery</w:t>
            </w:r>
          </w:p>
        </w:tc>
        <w:tc>
          <w:tcPr>
            <w:tcW w:w="9148" w:type="dxa"/>
          </w:tcPr>
          <w:p w:rsidR="00B74B90" w:rsidRPr="004331D3" w:rsidRDefault="004331D3" w:rsidP="00061D6B">
            <w:pPr>
              <w:spacing w:before="40" w:after="40"/>
              <w:jc w:val="both"/>
              <w:rPr>
                <w:rFonts w:ascii="Arial Narrow" w:hAnsi="Arial Narrow" w:cs="Arial"/>
                <w:color w:val="262626" w:themeColor="text1" w:themeTint="D9"/>
              </w:rPr>
            </w:pPr>
            <w:r w:rsidRPr="004331D3">
              <w:rPr>
                <w:rFonts w:ascii="Arial Narrow" w:hAnsi="Arial Narrow" w:cs="Arial"/>
                <w:color w:val="262626" w:themeColor="text1" w:themeTint="D9"/>
              </w:rPr>
              <w:t>C/O Pacific Regionalism Office</w:t>
            </w:r>
            <w:r w:rsidR="00630C30" w:rsidRPr="004331D3">
              <w:rPr>
                <w:rFonts w:ascii="Arial Narrow" w:hAnsi="Arial Narrow" w:cs="Arial"/>
                <w:color w:val="262626" w:themeColor="text1" w:themeTint="D9"/>
              </w:rPr>
              <w:t xml:space="preserve">, </w:t>
            </w:r>
            <w:r w:rsidR="00B74B90" w:rsidRPr="004331D3">
              <w:rPr>
                <w:rFonts w:ascii="Arial Narrow" w:hAnsi="Arial Narrow" w:cs="Arial"/>
                <w:color w:val="262626" w:themeColor="text1" w:themeTint="D9"/>
              </w:rPr>
              <w:t xml:space="preserve">Pacific Islands Forum Secretariat, </w:t>
            </w:r>
            <w:proofErr w:type="spellStart"/>
            <w:r w:rsidR="00B74B90" w:rsidRPr="004331D3">
              <w:rPr>
                <w:rFonts w:ascii="Arial Narrow" w:hAnsi="Arial Narrow" w:cs="Arial"/>
                <w:color w:val="262626" w:themeColor="text1" w:themeTint="D9"/>
              </w:rPr>
              <w:t>Ratu</w:t>
            </w:r>
            <w:proofErr w:type="spellEnd"/>
            <w:r w:rsidR="00B74B90" w:rsidRPr="004331D3">
              <w:rPr>
                <w:rFonts w:ascii="Arial Narrow" w:hAnsi="Arial Narrow" w:cs="Arial"/>
                <w:color w:val="262626" w:themeColor="text1" w:themeTint="D9"/>
              </w:rPr>
              <w:t xml:space="preserve"> </w:t>
            </w:r>
            <w:proofErr w:type="spellStart"/>
            <w:r w:rsidR="00B74B90" w:rsidRPr="004331D3">
              <w:rPr>
                <w:rFonts w:ascii="Arial Narrow" w:hAnsi="Arial Narrow" w:cs="Arial"/>
                <w:color w:val="262626" w:themeColor="text1" w:themeTint="D9"/>
              </w:rPr>
              <w:t>Sukuna</w:t>
            </w:r>
            <w:proofErr w:type="spellEnd"/>
            <w:r w:rsidR="00B74B90" w:rsidRPr="004331D3">
              <w:rPr>
                <w:rFonts w:ascii="Arial Narrow" w:hAnsi="Arial Narrow" w:cs="Arial"/>
                <w:color w:val="262626" w:themeColor="text1" w:themeTint="D9"/>
              </w:rPr>
              <w:t xml:space="preserve"> Road, Suva, Fiji</w:t>
            </w:r>
          </w:p>
        </w:tc>
      </w:tr>
      <w:tr w:rsidR="00B74B90" w:rsidRPr="00465551" w:rsidTr="004321C0">
        <w:tc>
          <w:tcPr>
            <w:tcW w:w="1384" w:type="dxa"/>
            <w:vAlign w:val="center"/>
          </w:tcPr>
          <w:p w:rsidR="00B74B90" w:rsidRPr="004331D3" w:rsidRDefault="00B74B90" w:rsidP="00061D6B">
            <w:pPr>
              <w:spacing w:before="40" w:after="40"/>
              <w:rPr>
                <w:rFonts w:ascii="Arial Narrow" w:hAnsi="Arial Narrow" w:cs="Arial"/>
                <w:color w:val="262626" w:themeColor="text1" w:themeTint="D9"/>
              </w:rPr>
            </w:pPr>
            <w:r w:rsidRPr="004331D3">
              <w:rPr>
                <w:rFonts w:ascii="Arial Narrow" w:hAnsi="Arial Narrow" w:cs="Arial"/>
                <w:color w:val="262626" w:themeColor="text1" w:themeTint="D9"/>
              </w:rPr>
              <w:t>Fax</w:t>
            </w:r>
          </w:p>
        </w:tc>
        <w:tc>
          <w:tcPr>
            <w:tcW w:w="9148" w:type="dxa"/>
          </w:tcPr>
          <w:p w:rsidR="00B74B90" w:rsidRPr="004331D3" w:rsidRDefault="00942BF3" w:rsidP="00061D6B">
            <w:pPr>
              <w:spacing w:before="40" w:after="40"/>
              <w:jc w:val="both"/>
              <w:rPr>
                <w:rFonts w:ascii="Arial Narrow" w:hAnsi="Arial Narrow" w:cs="Arial"/>
                <w:color w:val="262626" w:themeColor="text1" w:themeTint="D9"/>
              </w:rPr>
            </w:pPr>
            <w:r w:rsidRPr="004331D3">
              <w:rPr>
                <w:rFonts w:ascii="Arial Narrow" w:hAnsi="Arial Narrow" w:cs="Arial"/>
                <w:color w:val="262626" w:themeColor="text1" w:themeTint="D9"/>
              </w:rPr>
              <w:t>+679 322 0215</w:t>
            </w:r>
            <w:r w:rsidR="004331D3">
              <w:rPr>
                <w:rFonts w:ascii="Arial Narrow" w:hAnsi="Arial Narrow" w:cs="Arial"/>
                <w:color w:val="262626" w:themeColor="text1" w:themeTint="D9"/>
              </w:rPr>
              <w:t xml:space="preserve"> (</w:t>
            </w:r>
            <w:r w:rsidR="004331D3" w:rsidRPr="004331D3">
              <w:rPr>
                <w:rFonts w:ascii="Arial Narrow" w:hAnsi="Arial Narrow" w:cs="Arial"/>
                <w:color w:val="262626" w:themeColor="text1" w:themeTint="D9"/>
              </w:rPr>
              <w:t>C/O Pacific Regionalism Office</w:t>
            </w:r>
            <w:r w:rsidR="004331D3">
              <w:rPr>
                <w:rFonts w:ascii="Arial Narrow" w:hAnsi="Arial Narrow" w:cs="Arial"/>
                <w:color w:val="262626" w:themeColor="text1" w:themeTint="D9"/>
              </w:rPr>
              <w:t xml:space="preserve">) </w:t>
            </w:r>
          </w:p>
        </w:tc>
      </w:tr>
    </w:tbl>
    <w:p w:rsidR="00B74B90" w:rsidRPr="00465551" w:rsidRDefault="00B74B90" w:rsidP="00630C30">
      <w:pPr>
        <w:spacing w:after="0"/>
        <w:jc w:val="both"/>
        <w:rPr>
          <w:rFonts w:ascii="Arial" w:hAnsi="Arial" w:cs="Arial"/>
          <w:i/>
        </w:rPr>
      </w:pPr>
    </w:p>
    <w:p w:rsidR="00630C30" w:rsidRPr="00B274B0" w:rsidRDefault="00687A87" w:rsidP="00693653">
      <w:pPr>
        <w:spacing w:afterLines="80" w:after="192"/>
        <w:jc w:val="both"/>
        <w:rPr>
          <w:rFonts w:ascii="Arial" w:hAnsi="Arial" w:cs="Arial"/>
        </w:rPr>
      </w:pPr>
      <w:r>
        <w:rPr>
          <w:rFonts w:ascii="Arial" w:hAnsi="Arial" w:cs="Arial"/>
        </w:rPr>
        <w:t>For further</w:t>
      </w:r>
      <w:r w:rsidR="000A4645" w:rsidRPr="00B274B0">
        <w:rPr>
          <w:rFonts w:ascii="Arial" w:hAnsi="Arial" w:cs="Arial"/>
        </w:rPr>
        <w:t xml:space="preserve"> information</w:t>
      </w:r>
      <w:r w:rsidR="004321C0">
        <w:rPr>
          <w:rFonts w:ascii="Arial" w:hAnsi="Arial" w:cs="Arial"/>
        </w:rPr>
        <w:t xml:space="preserve"> on submitting a regional initiative,</w:t>
      </w:r>
      <w:r w:rsidR="00465551" w:rsidRPr="00B274B0">
        <w:rPr>
          <w:rFonts w:ascii="Arial" w:hAnsi="Arial" w:cs="Arial"/>
        </w:rPr>
        <w:t xml:space="preserve"> </w:t>
      </w:r>
      <w:r w:rsidR="00630C30" w:rsidRPr="00B274B0">
        <w:rPr>
          <w:rFonts w:ascii="Arial" w:hAnsi="Arial" w:cs="Arial"/>
        </w:rPr>
        <w:t xml:space="preserve">consult the </w:t>
      </w:r>
      <w:r w:rsidR="00864B18">
        <w:rPr>
          <w:rFonts w:ascii="Arial" w:hAnsi="Arial" w:cs="Arial"/>
        </w:rPr>
        <w:t>submission</w:t>
      </w:r>
      <w:r w:rsidR="00C00342">
        <w:rPr>
          <w:rFonts w:ascii="Arial" w:hAnsi="Arial" w:cs="Arial"/>
        </w:rPr>
        <w:t>s</w:t>
      </w:r>
      <w:r w:rsidR="00864B18">
        <w:rPr>
          <w:rFonts w:ascii="Arial" w:hAnsi="Arial" w:cs="Arial"/>
        </w:rPr>
        <w:t xml:space="preserve"> guideline</w:t>
      </w:r>
      <w:r w:rsidR="00D0552F">
        <w:rPr>
          <w:rFonts w:ascii="Arial" w:hAnsi="Arial" w:cs="Arial"/>
        </w:rPr>
        <w:t xml:space="preserve"> or contact: </w:t>
      </w:r>
      <w:r w:rsidR="008052EF">
        <w:rPr>
          <w:rFonts w:ascii="Arial" w:hAnsi="Arial" w:cs="Arial"/>
        </w:rPr>
        <w:t xml:space="preserve">    </w:t>
      </w:r>
      <w:r w:rsidR="00465551" w:rsidRPr="00B274B0">
        <w:rPr>
          <w:rFonts w:ascii="Arial" w:hAnsi="Arial" w:cs="Arial"/>
        </w:rPr>
        <w:t xml:space="preserve"> </w:t>
      </w:r>
      <w:r w:rsidR="00630C30" w:rsidRPr="00B274B0">
        <w:rPr>
          <w:rFonts w:ascii="Arial" w:hAnsi="Arial" w:cs="Arial"/>
        </w:rPr>
        <w:t xml:space="preserve">  </w:t>
      </w:r>
    </w:p>
    <w:p w:rsidR="00332C5E" w:rsidRPr="00061D6B" w:rsidRDefault="00061D6B" w:rsidP="00061D6B">
      <w:pPr>
        <w:spacing w:after="120"/>
        <w:jc w:val="both"/>
        <w:rPr>
          <w:rFonts w:ascii="Arial" w:hAnsi="Arial" w:cs="Arial"/>
        </w:rPr>
      </w:pPr>
      <w:r w:rsidRPr="00061D6B">
        <w:rPr>
          <w:rFonts w:ascii="Arial" w:hAnsi="Arial" w:cs="Arial"/>
        </w:rPr>
        <w:t xml:space="preserve">Email: </w:t>
      </w:r>
      <w:hyperlink r:id="rId12" w:history="1">
        <w:r w:rsidRPr="00061D6B">
          <w:rPr>
            <w:rStyle w:val="Hyperlink"/>
            <w:rFonts w:ascii="Arial" w:hAnsi="Arial" w:cs="Arial"/>
          </w:rPr>
          <w:t>FPR@forumsec.org</w:t>
        </w:r>
      </w:hyperlink>
      <w:r w:rsidRPr="00061D6B">
        <w:rPr>
          <w:rFonts w:ascii="Arial" w:hAnsi="Arial" w:cs="Arial"/>
        </w:rPr>
        <w:t xml:space="preserve">   </w:t>
      </w:r>
      <w:r w:rsidRPr="00061D6B">
        <w:rPr>
          <w:rFonts w:ascii="Arial" w:hAnsi="Arial" w:cs="Arial"/>
        </w:rPr>
        <w:cr/>
        <w:t xml:space="preserve">Phone: +679 322 </w:t>
      </w:r>
      <w:r w:rsidR="00042B15">
        <w:rPr>
          <w:rFonts w:ascii="Arial" w:hAnsi="Arial" w:cs="Arial"/>
        </w:rPr>
        <w:t xml:space="preserve">0322 or </w:t>
      </w:r>
      <w:r w:rsidR="00042B15" w:rsidRPr="00061D6B">
        <w:rPr>
          <w:rFonts w:ascii="Arial" w:hAnsi="Arial" w:cs="Arial"/>
        </w:rPr>
        <w:t xml:space="preserve">+679 322 </w:t>
      </w:r>
      <w:r w:rsidR="00042B15">
        <w:rPr>
          <w:rFonts w:ascii="Arial" w:hAnsi="Arial" w:cs="Arial"/>
        </w:rPr>
        <w:t>0324</w:t>
      </w:r>
    </w:p>
    <w:p w:rsidR="00DC39FC" w:rsidRDefault="00DC39FC">
      <w:pPr>
        <w:rPr>
          <w:rFonts w:ascii="Arial" w:hAnsi="Arial" w:cs="Arial"/>
          <w:b/>
          <w:szCs w:val="24"/>
        </w:rPr>
      </w:pPr>
      <w:r>
        <w:rPr>
          <w:rFonts w:ascii="Arial" w:hAnsi="Arial" w:cs="Arial"/>
          <w:b/>
          <w:szCs w:val="24"/>
        </w:rPr>
        <w:br w:type="page"/>
      </w:r>
    </w:p>
    <w:p w:rsidR="00E638D5" w:rsidRPr="004F01CA" w:rsidRDefault="004F01CA" w:rsidP="004F01CA">
      <w:pPr>
        <w:spacing w:before="240" w:after="240"/>
        <w:rPr>
          <w:rFonts w:ascii="Arial" w:hAnsi="Arial" w:cs="Arial"/>
          <w:b/>
          <w:szCs w:val="24"/>
          <w:u w:val="single"/>
        </w:rPr>
      </w:pPr>
      <w:r w:rsidRPr="004F01CA">
        <w:rPr>
          <w:rFonts w:ascii="Arial" w:hAnsi="Arial" w:cs="Arial"/>
          <w:b/>
          <w:szCs w:val="24"/>
          <w:u w:val="single"/>
        </w:rPr>
        <w:lastRenderedPageBreak/>
        <w:t xml:space="preserve">REGIONAL </w:t>
      </w:r>
      <w:r w:rsidR="00E638D5" w:rsidRPr="004F01CA">
        <w:rPr>
          <w:rFonts w:ascii="Arial" w:hAnsi="Arial" w:cs="Arial"/>
          <w:b/>
          <w:szCs w:val="24"/>
          <w:u w:val="single"/>
        </w:rPr>
        <w:t>INITIATIVE TEMPLATE</w:t>
      </w:r>
    </w:p>
    <w:p w:rsidR="00566CB3" w:rsidRDefault="00566CB3" w:rsidP="00566CB3">
      <w:pPr>
        <w:spacing w:after="120"/>
        <w:jc w:val="both"/>
        <w:rPr>
          <w:rFonts w:ascii="Arial Narrow" w:hAnsi="Arial Narrow" w:cs="Arial"/>
          <w:i/>
          <w:sz w:val="20"/>
        </w:rPr>
      </w:pPr>
      <w:r w:rsidRPr="00465551">
        <w:rPr>
          <w:rFonts w:ascii="Arial Narrow" w:hAnsi="Arial Narrow" w:cs="Arial"/>
          <w:i/>
          <w:sz w:val="20"/>
        </w:rPr>
        <w:t xml:space="preserve">Please </w:t>
      </w:r>
      <w:r>
        <w:rPr>
          <w:rFonts w:ascii="Arial Narrow" w:hAnsi="Arial Narrow" w:cs="Arial"/>
          <w:i/>
          <w:sz w:val="20"/>
        </w:rPr>
        <w:t xml:space="preserve">complete each section below. </w:t>
      </w:r>
    </w:p>
    <w:p w:rsidR="00031ABA" w:rsidRPr="00465551" w:rsidRDefault="00B643DC" w:rsidP="00317865">
      <w:pPr>
        <w:pStyle w:val="ListParagraph"/>
        <w:numPr>
          <w:ilvl w:val="0"/>
          <w:numId w:val="3"/>
        </w:numPr>
        <w:spacing w:after="120"/>
        <w:ind w:left="357" w:hanging="357"/>
        <w:jc w:val="both"/>
        <w:rPr>
          <w:rFonts w:ascii="Arial" w:hAnsi="Arial" w:cs="Arial"/>
          <w:b/>
        </w:rPr>
      </w:pPr>
      <w:r w:rsidRPr="00465551">
        <w:rPr>
          <w:rFonts w:ascii="Arial" w:hAnsi="Arial" w:cs="Arial"/>
          <w:b/>
        </w:rPr>
        <w:t>Contact Details</w:t>
      </w:r>
    </w:p>
    <w:p w:rsidR="00317865" w:rsidRPr="00465551" w:rsidRDefault="00317865" w:rsidP="00317865">
      <w:pPr>
        <w:spacing w:after="120"/>
        <w:jc w:val="both"/>
        <w:rPr>
          <w:rFonts w:ascii="Arial" w:hAnsi="Arial" w:cs="Arial"/>
        </w:rPr>
      </w:pPr>
      <w:r w:rsidRPr="00465551">
        <w:rPr>
          <w:rFonts w:ascii="Arial Narrow" w:hAnsi="Arial Narrow" w:cs="Arial"/>
          <w:i/>
          <w:sz w:val="20"/>
        </w:rPr>
        <w:t>Please provide the following contact details:</w:t>
      </w:r>
    </w:p>
    <w:tbl>
      <w:tblPr>
        <w:tblStyle w:val="LightShading-Accent1"/>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303"/>
        <w:gridCol w:w="8628"/>
      </w:tblGrid>
      <w:tr w:rsidR="00186D43" w:rsidRPr="00465551" w:rsidTr="00E638D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86D43" w:rsidRPr="00465551" w:rsidRDefault="00317865" w:rsidP="00317865">
            <w:pPr>
              <w:rPr>
                <w:rFonts w:ascii="Arial Narrow" w:hAnsi="Arial Narrow" w:cs="Arial"/>
                <w:i/>
                <w:color w:val="262626" w:themeColor="text1" w:themeTint="D9"/>
                <w:sz w:val="20"/>
              </w:rPr>
            </w:pPr>
            <w:r w:rsidRPr="00465551">
              <w:rPr>
                <w:rFonts w:ascii="Arial Narrow" w:hAnsi="Arial Narrow" w:cs="Arial"/>
                <w:i/>
                <w:color w:val="262626" w:themeColor="text1" w:themeTint="D9"/>
                <w:sz w:val="20"/>
              </w:rPr>
              <w:t>Name of  i</w:t>
            </w:r>
            <w:r w:rsidR="00186D43" w:rsidRPr="00465551">
              <w:rPr>
                <w:rFonts w:ascii="Arial Narrow" w:hAnsi="Arial Narrow" w:cs="Arial"/>
                <w:i/>
                <w:color w:val="262626" w:themeColor="text1" w:themeTint="D9"/>
                <w:sz w:val="20"/>
              </w:rPr>
              <w:t>ndividual</w:t>
            </w:r>
            <w:r w:rsidRPr="00465551">
              <w:rPr>
                <w:rFonts w:ascii="Arial Narrow" w:hAnsi="Arial Narrow" w:cs="Arial"/>
                <w:i/>
                <w:color w:val="262626" w:themeColor="text1" w:themeTint="D9"/>
                <w:sz w:val="20"/>
              </w:rPr>
              <w:t xml:space="preserve"> or </w:t>
            </w:r>
            <w:r w:rsidR="00186D43" w:rsidRPr="00465551">
              <w:rPr>
                <w:rFonts w:ascii="Arial Narrow" w:hAnsi="Arial Narrow" w:cs="Arial"/>
                <w:i/>
                <w:color w:val="262626" w:themeColor="text1" w:themeTint="D9"/>
                <w:sz w:val="20"/>
              </w:rPr>
              <w:t xml:space="preserve">group submitting </w:t>
            </w:r>
            <w:r w:rsidRPr="00465551">
              <w:rPr>
                <w:rFonts w:ascii="Arial Narrow" w:hAnsi="Arial Narrow" w:cs="Arial"/>
                <w:i/>
                <w:color w:val="262626" w:themeColor="text1" w:themeTint="D9"/>
                <w:sz w:val="20"/>
              </w:rPr>
              <w:t xml:space="preserve">initiative </w:t>
            </w:r>
          </w:p>
        </w:tc>
        <w:tc>
          <w:tcPr>
            <w:tcW w:w="862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15A47" w:rsidRPr="00115A47" w:rsidRDefault="00115A47" w:rsidP="00115A4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i/>
                <w:color w:val="808080" w:themeColor="background1" w:themeShade="80"/>
                <w:sz w:val="18"/>
              </w:rPr>
            </w:pPr>
            <w:r w:rsidRPr="00115A47">
              <w:rPr>
                <w:rFonts w:ascii="Arial" w:hAnsi="Arial" w:cs="Arial"/>
                <w:b w:val="0"/>
                <w:i/>
                <w:color w:val="808080" w:themeColor="background1" w:themeShade="80"/>
                <w:sz w:val="18"/>
              </w:rPr>
              <w:t>&lt;Enter text here&gt;</w:t>
            </w:r>
          </w:p>
          <w:p w:rsidR="00186D43" w:rsidRPr="00115A47" w:rsidRDefault="00186D43" w:rsidP="00317865">
            <w:pP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20"/>
              </w:rPr>
            </w:pPr>
          </w:p>
        </w:tc>
      </w:tr>
      <w:tr w:rsidR="004F01CA" w:rsidRPr="00465551" w:rsidTr="004F01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F2F2F2" w:themeFill="background1" w:themeFillShade="F2"/>
            <w:vAlign w:val="center"/>
          </w:tcPr>
          <w:p w:rsidR="004F01CA" w:rsidRPr="00465551" w:rsidRDefault="004F01CA" w:rsidP="00317865">
            <w:pPr>
              <w:rPr>
                <w:rFonts w:ascii="Arial Narrow" w:hAnsi="Arial Narrow" w:cs="Arial"/>
                <w:i/>
                <w:color w:val="262626" w:themeColor="text1" w:themeTint="D9"/>
                <w:sz w:val="20"/>
              </w:rPr>
            </w:pPr>
            <w:r>
              <w:rPr>
                <w:rFonts w:ascii="Arial Narrow" w:hAnsi="Arial Narrow" w:cs="Arial"/>
                <w:i/>
                <w:color w:val="262626" w:themeColor="text1" w:themeTint="D9"/>
                <w:sz w:val="20"/>
              </w:rPr>
              <w:t>Name and position of primary  contact</w:t>
            </w:r>
          </w:p>
        </w:tc>
        <w:tc>
          <w:tcPr>
            <w:tcW w:w="8628" w:type="dxa"/>
            <w:tcBorders>
              <w:left w:val="none" w:sz="0" w:space="0" w:color="auto"/>
              <w:right w:val="none" w:sz="0" w:space="0" w:color="auto"/>
            </w:tcBorders>
            <w:shd w:val="clear" w:color="auto" w:fill="F2F2F2" w:themeFill="background1" w:themeFillShade="F2"/>
            <w:vAlign w:val="center"/>
          </w:tcPr>
          <w:p w:rsidR="004F01CA" w:rsidRPr="00115A47" w:rsidRDefault="004F01CA" w:rsidP="004F01CA">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18"/>
              </w:rPr>
            </w:pPr>
            <w:r w:rsidRPr="00115A47">
              <w:rPr>
                <w:rFonts w:ascii="Arial" w:hAnsi="Arial" w:cs="Arial"/>
                <w:i/>
                <w:color w:val="808080" w:themeColor="background1" w:themeShade="80"/>
                <w:sz w:val="18"/>
              </w:rPr>
              <w:t>&lt;Enter text here&gt;</w:t>
            </w:r>
          </w:p>
          <w:p w:rsidR="004F01CA" w:rsidRPr="00115A47" w:rsidRDefault="004F01CA" w:rsidP="00115A47">
            <w:pPr>
              <w:jc w:val="both"/>
              <w:cnfStyle w:val="000000100000" w:firstRow="0" w:lastRow="0" w:firstColumn="0" w:lastColumn="0" w:oddVBand="0" w:evenVBand="0" w:oddHBand="1" w:evenHBand="0" w:firstRowFirstColumn="0" w:firstRowLastColumn="0" w:lastRowFirstColumn="0" w:lastRowLastColumn="0"/>
              <w:rPr>
                <w:rFonts w:ascii="Arial" w:hAnsi="Arial" w:cs="Arial"/>
                <w:b/>
                <w:i/>
                <w:color w:val="808080" w:themeColor="background1" w:themeShade="80"/>
                <w:sz w:val="18"/>
              </w:rPr>
            </w:pPr>
          </w:p>
        </w:tc>
      </w:tr>
      <w:tr w:rsidR="00186D43" w:rsidRPr="00465551" w:rsidTr="00E638D5">
        <w:trPr>
          <w:trHeight w:val="567"/>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vAlign w:val="center"/>
          </w:tcPr>
          <w:p w:rsidR="00186D43" w:rsidRPr="00465551" w:rsidRDefault="00186D43" w:rsidP="00186D43">
            <w:pPr>
              <w:rPr>
                <w:rFonts w:ascii="Arial Narrow" w:hAnsi="Arial Narrow" w:cs="Arial"/>
                <w:i/>
                <w:color w:val="262626" w:themeColor="text1" w:themeTint="D9"/>
                <w:sz w:val="20"/>
              </w:rPr>
            </w:pPr>
            <w:r w:rsidRPr="00465551">
              <w:rPr>
                <w:rFonts w:ascii="Arial Narrow" w:hAnsi="Arial Narrow" w:cs="Arial"/>
                <w:i/>
                <w:color w:val="262626" w:themeColor="text1" w:themeTint="D9"/>
                <w:sz w:val="20"/>
              </w:rPr>
              <w:t>Email address</w:t>
            </w:r>
          </w:p>
        </w:tc>
        <w:tc>
          <w:tcPr>
            <w:tcW w:w="8628" w:type="dxa"/>
            <w:shd w:val="clear" w:color="auto" w:fill="F2F2F2" w:themeFill="background1" w:themeFillShade="F2"/>
            <w:vAlign w:val="center"/>
          </w:tcPr>
          <w:p w:rsidR="00115A47" w:rsidRPr="00115A47" w:rsidRDefault="00115A47" w:rsidP="00115A47">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rPr>
            </w:pPr>
            <w:r w:rsidRPr="00115A47">
              <w:rPr>
                <w:rFonts w:ascii="Arial" w:hAnsi="Arial" w:cs="Arial"/>
                <w:i/>
                <w:color w:val="808080" w:themeColor="background1" w:themeShade="80"/>
                <w:sz w:val="18"/>
              </w:rPr>
              <w:t>&lt;Enter text here&gt;</w:t>
            </w:r>
          </w:p>
          <w:p w:rsidR="00186D43" w:rsidRPr="00115A47" w:rsidRDefault="00186D43" w:rsidP="00AA7C2E">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rPr>
            </w:pPr>
          </w:p>
        </w:tc>
      </w:tr>
      <w:tr w:rsidR="00317865" w:rsidRPr="00465551" w:rsidTr="004F01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F2F2F2" w:themeFill="background1" w:themeFillShade="F2"/>
            <w:vAlign w:val="center"/>
          </w:tcPr>
          <w:p w:rsidR="00317865" w:rsidRPr="00465551" w:rsidRDefault="00317865" w:rsidP="00186D43">
            <w:pPr>
              <w:rPr>
                <w:rFonts w:ascii="Arial Narrow" w:hAnsi="Arial Narrow" w:cs="Arial"/>
                <w:i/>
                <w:color w:val="262626" w:themeColor="text1" w:themeTint="D9"/>
                <w:sz w:val="20"/>
              </w:rPr>
            </w:pPr>
            <w:r w:rsidRPr="00465551">
              <w:rPr>
                <w:rFonts w:ascii="Arial Narrow" w:hAnsi="Arial Narrow" w:cs="Arial"/>
                <w:i/>
                <w:color w:val="262626" w:themeColor="text1" w:themeTint="D9"/>
                <w:sz w:val="20"/>
              </w:rPr>
              <w:t>Alternate email address</w:t>
            </w:r>
          </w:p>
        </w:tc>
        <w:tc>
          <w:tcPr>
            <w:tcW w:w="8628" w:type="dxa"/>
            <w:tcBorders>
              <w:left w:val="none" w:sz="0" w:space="0" w:color="auto"/>
              <w:right w:val="none" w:sz="0" w:space="0" w:color="auto"/>
            </w:tcBorders>
            <w:shd w:val="clear" w:color="auto" w:fill="F2F2F2" w:themeFill="background1" w:themeFillShade="F2"/>
            <w:vAlign w:val="center"/>
          </w:tcPr>
          <w:p w:rsidR="00115A47" w:rsidRPr="00115A47" w:rsidRDefault="00115A47" w:rsidP="00115A47">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18"/>
              </w:rPr>
            </w:pPr>
            <w:r w:rsidRPr="00115A47">
              <w:rPr>
                <w:rFonts w:ascii="Arial" w:hAnsi="Arial" w:cs="Arial"/>
                <w:i/>
                <w:color w:val="808080" w:themeColor="background1" w:themeShade="80"/>
                <w:sz w:val="18"/>
              </w:rPr>
              <w:t>&lt;Enter text here&gt;</w:t>
            </w:r>
          </w:p>
          <w:p w:rsidR="00317865" w:rsidRPr="00115A47" w:rsidRDefault="00317865" w:rsidP="00AA7C2E">
            <w:pP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rPr>
            </w:pPr>
          </w:p>
        </w:tc>
      </w:tr>
      <w:tr w:rsidR="00186D43" w:rsidRPr="00465551" w:rsidTr="00E638D5">
        <w:trPr>
          <w:trHeight w:val="567"/>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vAlign w:val="center"/>
          </w:tcPr>
          <w:p w:rsidR="00186D43" w:rsidRPr="00465551" w:rsidRDefault="00186D43" w:rsidP="00186D43">
            <w:pPr>
              <w:rPr>
                <w:rFonts w:ascii="Arial Narrow" w:hAnsi="Arial Narrow" w:cs="Arial"/>
                <w:i/>
                <w:color w:val="262626" w:themeColor="text1" w:themeTint="D9"/>
                <w:sz w:val="20"/>
              </w:rPr>
            </w:pPr>
            <w:r w:rsidRPr="00465551">
              <w:rPr>
                <w:rFonts w:ascii="Arial Narrow" w:hAnsi="Arial Narrow" w:cs="Arial"/>
                <w:i/>
                <w:color w:val="262626" w:themeColor="text1" w:themeTint="D9"/>
                <w:sz w:val="20"/>
              </w:rPr>
              <w:t>Phone</w:t>
            </w:r>
            <w:r w:rsidR="00C921BE" w:rsidRPr="00465551">
              <w:rPr>
                <w:rFonts w:ascii="Arial Narrow" w:hAnsi="Arial Narrow" w:cs="Arial"/>
                <w:i/>
                <w:color w:val="262626" w:themeColor="text1" w:themeTint="D9"/>
                <w:sz w:val="20"/>
              </w:rPr>
              <w:t xml:space="preserve"> number</w:t>
            </w:r>
          </w:p>
        </w:tc>
        <w:tc>
          <w:tcPr>
            <w:tcW w:w="8628" w:type="dxa"/>
            <w:shd w:val="clear" w:color="auto" w:fill="F2F2F2" w:themeFill="background1" w:themeFillShade="F2"/>
            <w:vAlign w:val="center"/>
          </w:tcPr>
          <w:p w:rsidR="00115A47" w:rsidRPr="00115A47" w:rsidRDefault="00115A47" w:rsidP="00115A47">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rPr>
            </w:pPr>
            <w:r w:rsidRPr="00115A47">
              <w:rPr>
                <w:rFonts w:ascii="Arial" w:hAnsi="Arial" w:cs="Arial"/>
                <w:i/>
                <w:color w:val="808080" w:themeColor="background1" w:themeShade="80"/>
                <w:sz w:val="18"/>
              </w:rPr>
              <w:t>&lt;Enter text here&gt;</w:t>
            </w:r>
          </w:p>
          <w:p w:rsidR="00186D43" w:rsidRPr="00115A47" w:rsidRDefault="00186D43" w:rsidP="00AA7C2E">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rPr>
            </w:pPr>
          </w:p>
        </w:tc>
      </w:tr>
      <w:tr w:rsidR="00186D43" w:rsidRPr="00465551" w:rsidTr="004F01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F2F2F2" w:themeFill="background1" w:themeFillShade="F2"/>
            <w:vAlign w:val="center"/>
          </w:tcPr>
          <w:p w:rsidR="00186D43" w:rsidRPr="00465551" w:rsidRDefault="00C921BE" w:rsidP="00186D43">
            <w:pPr>
              <w:rPr>
                <w:rFonts w:ascii="Arial Narrow" w:hAnsi="Arial Narrow" w:cs="Arial"/>
                <w:i/>
                <w:color w:val="262626" w:themeColor="text1" w:themeTint="D9"/>
                <w:sz w:val="20"/>
              </w:rPr>
            </w:pPr>
            <w:r w:rsidRPr="00465551">
              <w:rPr>
                <w:rFonts w:ascii="Arial Narrow" w:hAnsi="Arial Narrow" w:cs="Arial"/>
                <w:i/>
                <w:color w:val="262626" w:themeColor="text1" w:themeTint="D9"/>
                <w:sz w:val="20"/>
              </w:rPr>
              <w:t>Fax number</w:t>
            </w:r>
          </w:p>
        </w:tc>
        <w:tc>
          <w:tcPr>
            <w:tcW w:w="8628" w:type="dxa"/>
            <w:tcBorders>
              <w:left w:val="none" w:sz="0" w:space="0" w:color="auto"/>
              <w:right w:val="none" w:sz="0" w:space="0" w:color="auto"/>
            </w:tcBorders>
            <w:shd w:val="clear" w:color="auto" w:fill="F2F2F2" w:themeFill="background1" w:themeFillShade="F2"/>
            <w:vAlign w:val="center"/>
          </w:tcPr>
          <w:p w:rsidR="00115A47" w:rsidRPr="00115A47" w:rsidRDefault="00115A47" w:rsidP="00115A47">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18"/>
              </w:rPr>
            </w:pPr>
            <w:r w:rsidRPr="00115A47">
              <w:rPr>
                <w:rFonts w:ascii="Arial" w:hAnsi="Arial" w:cs="Arial"/>
                <w:i/>
                <w:color w:val="808080" w:themeColor="background1" w:themeShade="80"/>
                <w:sz w:val="18"/>
              </w:rPr>
              <w:t>&lt;Enter text here&gt;</w:t>
            </w:r>
          </w:p>
          <w:p w:rsidR="00186D43" w:rsidRPr="00115A47" w:rsidRDefault="00186D43" w:rsidP="00AA7C2E">
            <w:pP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0"/>
              </w:rPr>
            </w:pPr>
          </w:p>
        </w:tc>
      </w:tr>
      <w:tr w:rsidR="00C921BE" w:rsidRPr="00465551" w:rsidTr="00E638D5">
        <w:trPr>
          <w:trHeight w:val="567"/>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vAlign w:val="center"/>
          </w:tcPr>
          <w:p w:rsidR="00C921BE" w:rsidRPr="00465551" w:rsidRDefault="00C921BE" w:rsidP="00186D43">
            <w:pPr>
              <w:rPr>
                <w:rFonts w:ascii="Arial Narrow" w:hAnsi="Arial Narrow" w:cs="Arial"/>
                <w:i/>
                <w:color w:val="262626" w:themeColor="text1" w:themeTint="D9"/>
                <w:sz w:val="20"/>
              </w:rPr>
            </w:pPr>
            <w:r w:rsidRPr="00465551">
              <w:rPr>
                <w:rFonts w:ascii="Arial Narrow" w:hAnsi="Arial Narrow" w:cs="Arial"/>
                <w:i/>
                <w:color w:val="262626" w:themeColor="text1" w:themeTint="D9"/>
                <w:sz w:val="20"/>
              </w:rPr>
              <w:t>Mailing address</w:t>
            </w:r>
          </w:p>
        </w:tc>
        <w:tc>
          <w:tcPr>
            <w:tcW w:w="8628" w:type="dxa"/>
            <w:shd w:val="clear" w:color="auto" w:fill="F2F2F2" w:themeFill="background1" w:themeFillShade="F2"/>
            <w:vAlign w:val="center"/>
          </w:tcPr>
          <w:p w:rsidR="00115A47" w:rsidRPr="00115A47" w:rsidRDefault="00115A47" w:rsidP="00115A47">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rPr>
            </w:pPr>
            <w:r w:rsidRPr="00115A47">
              <w:rPr>
                <w:rFonts w:ascii="Arial" w:hAnsi="Arial" w:cs="Arial"/>
                <w:i/>
                <w:color w:val="808080" w:themeColor="background1" w:themeShade="80"/>
                <w:sz w:val="18"/>
              </w:rPr>
              <w:t>&lt;Enter text here&gt;</w:t>
            </w:r>
          </w:p>
          <w:p w:rsidR="00C921BE" w:rsidRPr="00115A47" w:rsidRDefault="00C921BE" w:rsidP="00186D43">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0"/>
              </w:rPr>
            </w:pPr>
          </w:p>
        </w:tc>
      </w:tr>
    </w:tbl>
    <w:p w:rsidR="00B643DC" w:rsidRPr="00465551" w:rsidRDefault="00B643DC" w:rsidP="00B643DC">
      <w:pPr>
        <w:jc w:val="both"/>
        <w:rPr>
          <w:rFonts w:ascii="Arial" w:hAnsi="Arial" w:cs="Arial"/>
          <w:i/>
        </w:rPr>
      </w:pPr>
    </w:p>
    <w:p w:rsidR="006703FF" w:rsidRDefault="006703FF" w:rsidP="00317865">
      <w:pPr>
        <w:pStyle w:val="ListParagraph"/>
        <w:numPr>
          <w:ilvl w:val="0"/>
          <w:numId w:val="3"/>
        </w:numPr>
        <w:spacing w:after="120"/>
        <w:ind w:left="357" w:hanging="357"/>
        <w:jc w:val="both"/>
        <w:rPr>
          <w:rFonts w:ascii="Arial" w:hAnsi="Arial" w:cs="Arial"/>
          <w:b/>
        </w:rPr>
      </w:pPr>
      <w:r>
        <w:rPr>
          <w:rFonts w:ascii="Arial" w:hAnsi="Arial" w:cs="Arial"/>
          <w:b/>
        </w:rPr>
        <w:t xml:space="preserve">Name of Initiative </w:t>
      </w:r>
    </w:p>
    <w:tbl>
      <w:tblPr>
        <w:tblStyle w:val="LightShading-Accent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1023"/>
      </w:tblGrid>
      <w:tr w:rsidR="006703FF" w:rsidRPr="00115A47" w:rsidTr="006703F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02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6703FF" w:rsidRPr="00115A47" w:rsidRDefault="006703FF" w:rsidP="00A63339">
            <w:pPr>
              <w:jc w:val="both"/>
              <w:rPr>
                <w:rFonts w:ascii="Arial" w:hAnsi="Arial" w:cs="Arial"/>
                <w:b w:val="0"/>
                <w:i/>
                <w:color w:val="808080" w:themeColor="background1" w:themeShade="80"/>
                <w:sz w:val="18"/>
              </w:rPr>
            </w:pPr>
            <w:r w:rsidRPr="00115A47">
              <w:rPr>
                <w:rFonts w:ascii="Arial" w:hAnsi="Arial" w:cs="Arial"/>
                <w:b w:val="0"/>
                <w:i/>
                <w:color w:val="808080" w:themeColor="background1" w:themeShade="80"/>
                <w:sz w:val="18"/>
              </w:rPr>
              <w:t>&lt;Enter text here&gt;</w:t>
            </w:r>
          </w:p>
          <w:p w:rsidR="006703FF" w:rsidRPr="00115A47" w:rsidRDefault="006703FF" w:rsidP="00A63339">
            <w:pPr>
              <w:rPr>
                <w:rFonts w:ascii="Arial" w:hAnsi="Arial" w:cs="Arial"/>
                <w:b w:val="0"/>
                <w:color w:val="262626" w:themeColor="text1" w:themeTint="D9"/>
                <w:sz w:val="20"/>
              </w:rPr>
            </w:pPr>
          </w:p>
        </w:tc>
      </w:tr>
    </w:tbl>
    <w:p w:rsidR="006703FF" w:rsidRPr="006703FF" w:rsidRDefault="006703FF" w:rsidP="006703FF">
      <w:pPr>
        <w:spacing w:after="120"/>
        <w:jc w:val="both"/>
        <w:rPr>
          <w:rFonts w:ascii="Arial" w:hAnsi="Arial" w:cs="Arial"/>
          <w:b/>
        </w:rPr>
      </w:pPr>
    </w:p>
    <w:p w:rsidR="006703FF" w:rsidRDefault="006703FF" w:rsidP="006703FF">
      <w:pPr>
        <w:pStyle w:val="ListParagraph"/>
        <w:numPr>
          <w:ilvl w:val="0"/>
          <w:numId w:val="3"/>
        </w:numPr>
        <w:spacing w:after="120"/>
        <w:ind w:left="357" w:hanging="357"/>
        <w:jc w:val="both"/>
        <w:rPr>
          <w:rFonts w:ascii="Arial" w:hAnsi="Arial" w:cs="Arial"/>
          <w:b/>
        </w:rPr>
      </w:pPr>
      <w:r>
        <w:rPr>
          <w:rFonts w:ascii="Arial" w:hAnsi="Arial" w:cs="Arial"/>
          <w:b/>
        </w:rPr>
        <w:t>Background and Rationale</w:t>
      </w:r>
    </w:p>
    <w:p w:rsidR="006703FF" w:rsidRPr="006703FF" w:rsidRDefault="006703FF" w:rsidP="006703FF">
      <w:pPr>
        <w:jc w:val="both"/>
        <w:rPr>
          <w:rFonts w:ascii="Arial Narrow" w:hAnsi="Arial Narrow" w:cs="Arial"/>
          <w:i/>
          <w:sz w:val="20"/>
        </w:rPr>
      </w:pPr>
      <w:r w:rsidRPr="006703FF">
        <w:rPr>
          <w:rFonts w:ascii="Arial Narrow" w:hAnsi="Arial Narrow" w:cs="Arial"/>
          <w:i/>
          <w:sz w:val="20"/>
        </w:rPr>
        <w:t xml:space="preserve">You may consider: What is the </w:t>
      </w:r>
      <w:r w:rsidR="008052EF">
        <w:rPr>
          <w:rFonts w:ascii="Arial Narrow" w:hAnsi="Arial Narrow" w:cs="Arial"/>
          <w:i/>
          <w:sz w:val="20"/>
        </w:rPr>
        <w:t>issue being addressed by this initiative</w:t>
      </w:r>
      <w:r w:rsidRPr="006703FF">
        <w:rPr>
          <w:rFonts w:ascii="Arial Narrow" w:hAnsi="Arial Narrow" w:cs="Arial"/>
          <w:i/>
          <w:sz w:val="20"/>
        </w:rPr>
        <w:t xml:space="preserve">? </w:t>
      </w:r>
      <w:r w:rsidR="008052EF">
        <w:rPr>
          <w:rFonts w:ascii="Arial Narrow" w:hAnsi="Arial Narrow" w:cs="Arial"/>
          <w:i/>
          <w:sz w:val="20"/>
        </w:rPr>
        <w:t>What are the causes of this issue</w:t>
      </w:r>
      <w:r w:rsidRPr="006703FF">
        <w:rPr>
          <w:rFonts w:ascii="Arial Narrow" w:hAnsi="Arial Narrow" w:cs="Arial"/>
          <w:i/>
          <w:sz w:val="20"/>
        </w:rPr>
        <w:t>? Are there relevant studies that have been carried out to support the issue? Are there links to national, regional or international goals/policies?</w:t>
      </w:r>
    </w:p>
    <w:p w:rsidR="006703FF" w:rsidRPr="006703FF" w:rsidRDefault="006703FF" w:rsidP="006703FF">
      <w:pPr>
        <w:jc w:val="both"/>
        <w:rPr>
          <w:rFonts w:ascii="Arial Narrow" w:hAnsi="Arial Narrow" w:cs="Arial"/>
          <w:i/>
          <w:sz w:val="20"/>
        </w:rPr>
      </w:pPr>
      <w:r w:rsidRPr="00465551">
        <w:rPr>
          <w:rFonts w:ascii="Arial Narrow" w:hAnsi="Arial Narrow" w:cs="Arial"/>
          <w:b/>
          <w:i/>
          <w:sz w:val="20"/>
        </w:rPr>
        <w:t>Please limit</w:t>
      </w:r>
      <w:r>
        <w:rPr>
          <w:rFonts w:ascii="Arial Narrow" w:hAnsi="Arial Narrow" w:cs="Arial"/>
          <w:b/>
          <w:i/>
          <w:sz w:val="20"/>
        </w:rPr>
        <w:t xml:space="preserve"> your response to no more than 75</w:t>
      </w:r>
      <w:r w:rsidRPr="00465551">
        <w:rPr>
          <w:rFonts w:ascii="Arial Narrow" w:hAnsi="Arial Narrow" w:cs="Arial"/>
          <w:b/>
          <w:i/>
          <w:sz w:val="20"/>
        </w:rPr>
        <w:t>0 words.</w:t>
      </w:r>
      <w:r>
        <w:rPr>
          <w:rFonts w:ascii="Arial Narrow" w:hAnsi="Arial Narrow" w:cs="Arial"/>
          <w:i/>
          <w:sz w:val="20"/>
        </w:rPr>
        <w:t xml:space="preserve">  </w:t>
      </w:r>
    </w:p>
    <w:tbl>
      <w:tblPr>
        <w:tblStyle w:val="TableGrid"/>
        <w:tblW w:w="10881" w:type="dxa"/>
        <w:shd w:val="clear" w:color="auto" w:fill="F2F2F2" w:themeFill="background1" w:themeFillShade="F2"/>
        <w:tblLook w:val="04A0" w:firstRow="1" w:lastRow="0" w:firstColumn="1" w:lastColumn="0" w:noHBand="0" w:noVBand="1"/>
      </w:tblPr>
      <w:tblGrid>
        <w:gridCol w:w="10881"/>
      </w:tblGrid>
      <w:tr w:rsidR="006703FF" w:rsidRPr="00465551" w:rsidTr="00A63339">
        <w:tc>
          <w:tcPr>
            <w:tcW w:w="10881" w:type="dxa"/>
            <w:shd w:val="clear" w:color="auto" w:fill="F2F2F2" w:themeFill="background1" w:themeFillShade="F2"/>
          </w:tcPr>
          <w:p w:rsidR="006703FF" w:rsidRPr="00465551" w:rsidRDefault="006703FF" w:rsidP="00A63339">
            <w:pPr>
              <w:jc w:val="both"/>
              <w:rPr>
                <w:rFonts w:ascii="Arial" w:hAnsi="Arial" w:cs="Arial"/>
                <w:i/>
                <w:color w:val="808080" w:themeColor="background1" w:themeShade="80"/>
                <w:sz w:val="18"/>
              </w:rPr>
            </w:pPr>
            <w:r w:rsidRPr="00465551">
              <w:rPr>
                <w:rFonts w:ascii="Arial" w:hAnsi="Arial" w:cs="Arial"/>
                <w:i/>
                <w:color w:val="808080" w:themeColor="background1" w:themeShade="80"/>
                <w:sz w:val="18"/>
              </w:rPr>
              <w:t>&lt;Enter text here&gt;</w:t>
            </w:r>
          </w:p>
          <w:p w:rsidR="006703FF" w:rsidRPr="00465551" w:rsidRDefault="006703FF" w:rsidP="00A63339">
            <w:pPr>
              <w:jc w:val="both"/>
              <w:rPr>
                <w:rFonts w:ascii="Arial" w:hAnsi="Arial" w:cs="Arial"/>
                <w:i/>
                <w:color w:val="808080" w:themeColor="background1" w:themeShade="80"/>
                <w:sz w:val="18"/>
              </w:rPr>
            </w:pPr>
          </w:p>
          <w:p w:rsidR="006703FF" w:rsidRPr="00465551" w:rsidRDefault="006703FF" w:rsidP="00A63339">
            <w:pPr>
              <w:jc w:val="both"/>
              <w:rPr>
                <w:rFonts w:ascii="Arial" w:hAnsi="Arial" w:cs="Arial"/>
                <w:i/>
                <w:color w:val="808080" w:themeColor="background1" w:themeShade="80"/>
                <w:sz w:val="18"/>
              </w:rPr>
            </w:pPr>
          </w:p>
          <w:p w:rsidR="006703FF" w:rsidRPr="00465551" w:rsidRDefault="006703FF" w:rsidP="00A63339">
            <w:pPr>
              <w:jc w:val="both"/>
              <w:rPr>
                <w:rFonts w:ascii="Arial" w:hAnsi="Arial" w:cs="Arial"/>
                <w:i/>
                <w:color w:val="808080" w:themeColor="background1" w:themeShade="80"/>
                <w:sz w:val="18"/>
              </w:rPr>
            </w:pPr>
          </w:p>
          <w:p w:rsidR="006703FF" w:rsidRPr="00465551" w:rsidRDefault="006703FF" w:rsidP="00A63339">
            <w:pPr>
              <w:jc w:val="both"/>
              <w:rPr>
                <w:rFonts w:ascii="Arial" w:hAnsi="Arial" w:cs="Arial"/>
                <w:i/>
                <w:color w:val="808080" w:themeColor="background1" w:themeShade="80"/>
                <w:sz w:val="18"/>
              </w:rPr>
            </w:pPr>
          </w:p>
          <w:p w:rsidR="006703FF" w:rsidRPr="00465551" w:rsidRDefault="006703FF" w:rsidP="00A63339">
            <w:pPr>
              <w:jc w:val="both"/>
              <w:rPr>
                <w:rFonts w:ascii="Arial" w:hAnsi="Arial" w:cs="Arial"/>
                <w:i/>
                <w:color w:val="808080" w:themeColor="background1" w:themeShade="80"/>
                <w:sz w:val="18"/>
              </w:rPr>
            </w:pPr>
          </w:p>
          <w:p w:rsidR="006703FF" w:rsidRPr="00465551" w:rsidRDefault="006703FF" w:rsidP="00A63339">
            <w:pPr>
              <w:jc w:val="both"/>
              <w:rPr>
                <w:rFonts w:ascii="Arial" w:hAnsi="Arial" w:cs="Arial"/>
                <w:i/>
                <w:color w:val="808080" w:themeColor="background1" w:themeShade="80"/>
                <w:sz w:val="18"/>
              </w:rPr>
            </w:pPr>
          </w:p>
          <w:p w:rsidR="006703FF" w:rsidRDefault="006703FF" w:rsidP="00A63339">
            <w:pPr>
              <w:jc w:val="both"/>
              <w:rPr>
                <w:rFonts w:ascii="Arial" w:hAnsi="Arial" w:cs="Arial"/>
                <w:i/>
              </w:rPr>
            </w:pPr>
          </w:p>
          <w:p w:rsidR="006703FF" w:rsidRDefault="006703FF" w:rsidP="00A63339">
            <w:pPr>
              <w:jc w:val="both"/>
              <w:rPr>
                <w:rFonts w:ascii="Arial" w:hAnsi="Arial" w:cs="Arial"/>
                <w:i/>
              </w:rPr>
            </w:pPr>
          </w:p>
          <w:p w:rsidR="006703FF" w:rsidRDefault="006703FF" w:rsidP="00A63339">
            <w:pPr>
              <w:jc w:val="both"/>
              <w:rPr>
                <w:rFonts w:ascii="Arial" w:hAnsi="Arial" w:cs="Arial"/>
                <w:i/>
              </w:rPr>
            </w:pPr>
          </w:p>
          <w:p w:rsidR="006703FF" w:rsidRDefault="006703FF" w:rsidP="00A63339">
            <w:pPr>
              <w:jc w:val="both"/>
              <w:rPr>
                <w:rFonts w:ascii="Arial" w:hAnsi="Arial" w:cs="Arial"/>
                <w:i/>
              </w:rPr>
            </w:pPr>
          </w:p>
          <w:p w:rsidR="006703FF" w:rsidRPr="00465551" w:rsidRDefault="006703FF" w:rsidP="00A63339">
            <w:pPr>
              <w:jc w:val="both"/>
              <w:rPr>
                <w:rFonts w:ascii="Arial" w:hAnsi="Arial" w:cs="Arial"/>
                <w:i/>
              </w:rPr>
            </w:pPr>
          </w:p>
          <w:p w:rsidR="006703FF" w:rsidRPr="00465551" w:rsidRDefault="006703FF" w:rsidP="00A63339">
            <w:pPr>
              <w:jc w:val="both"/>
              <w:rPr>
                <w:rFonts w:ascii="Arial" w:hAnsi="Arial" w:cs="Arial"/>
                <w:i/>
              </w:rPr>
            </w:pPr>
          </w:p>
        </w:tc>
      </w:tr>
    </w:tbl>
    <w:p w:rsidR="006703FF" w:rsidRPr="006703FF" w:rsidRDefault="006703FF" w:rsidP="006703FF">
      <w:pPr>
        <w:spacing w:after="120"/>
        <w:jc w:val="both"/>
        <w:rPr>
          <w:rFonts w:ascii="Arial" w:hAnsi="Arial" w:cs="Arial"/>
          <w:b/>
        </w:rPr>
      </w:pPr>
    </w:p>
    <w:p w:rsidR="006703FF" w:rsidRDefault="006703FF">
      <w:pPr>
        <w:rPr>
          <w:rFonts w:ascii="Arial" w:hAnsi="Arial" w:cs="Arial"/>
          <w:b/>
        </w:rPr>
      </w:pPr>
      <w:r>
        <w:rPr>
          <w:rFonts w:ascii="Arial" w:hAnsi="Arial" w:cs="Arial"/>
          <w:b/>
        </w:rPr>
        <w:br w:type="page"/>
      </w:r>
    </w:p>
    <w:p w:rsidR="00031ABA" w:rsidRPr="00465551" w:rsidRDefault="001B4D67" w:rsidP="00317865">
      <w:pPr>
        <w:pStyle w:val="ListParagraph"/>
        <w:numPr>
          <w:ilvl w:val="0"/>
          <w:numId w:val="3"/>
        </w:numPr>
        <w:spacing w:after="120"/>
        <w:ind w:left="357" w:hanging="357"/>
        <w:jc w:val="both"/>
        <w:rPr>
          <w:rFonts w:ascii="Arial" w:hAnsi="Arial" w:cs="Arial"/>
          <w:b/>
        </w:rPr>
      </w:pPr>
      <w:r w:rsidRPr="00465551">
        <w:rPr>
          <w:rFonts w:ascii="Arial" w:hAnsi="Arial" w:cs="Arial"/>
          <w:b/>
        </w:rPr>
        <w:lastRenderedPageBreak/>
        <w:t>Description</w:t>
      </w:r>
      <w:r w:rsidR="00ED7BB5" w:rsidRPr="00465551">
        <w:rPr>
          <w:rFonts w:ascii="Arial" w:hAnsi="Arial" w:cs="Arial"/>
          <w:b/>
        </w:rPr>
        <w:t xml:space="preserve"> </w:t>
      </w:r>
    </w:p>
    <w:p w:rsidR="00A63339" w:rsidRPr="002D08DD" w:rsidRDefault="00317865" w:rsidP="00A63339">
      <w:pPr>
        <w:jc w:val="both"/>
        <w:rPr>
          <w:rFonts w:ascii="Arial Narrow" w:hAnsi="Arial Narrow" w:cs="Arial"/>
          <w:i/>
          <w:sz w:val="20"/>
          <w:szCs w:val="20"/>
        </w:rPr>
      </w:pPr>
      <w:r w:rsidRPr="002D08DD">
        <w:rPr>
          <w:rFonts w:ascii="Arial Narrow" w:hAnsi="Arial Narrow" w:cs="Arial"/>
          <w:i/>
          <w:sz w:val="20"/>
          <w:szCs w:val="20"/>
        </w:rPr>
        <w:t xml:space="preserve">Please provide a brief overview of this initiative. Try to </w:t>
      </w:r>
      <w:r w:rsidR="00913C6C">
        <w:rPr>
          <w:rFonts w:ascii="Arial Narrow" w:hAnsi="Arial Narrow" w:cs="Arial"/>
          <w:i/>
          <w:sz w:val="20"/>
          <w:szCs w:val="20"/>
        </w:rPr>
        <w:t>address the following</w:t>
      </w:r>
      <w:r w:rsidR="00E70D84">
        <w:rPr>
          <w:rFonts w:ascii="Arial Narrow" w:hAnsi="Arial Narrow" w:cs="Arial"/>
          <w:i/>
          <w:sz w:val="20"/>
          <w:szCs w:val="20"/>
        </w:rPr>
        <w:t>:</w:t>
      </w:r>
      <w:r w:rsidR="00720376" w:rsidRPr="002D08DD">
        <w:rPr>
          <w:rFonts w:ascii="Arial Narrow" w:hAnsi="Arial Narrow" w:cs="Arial"/>
          <w:i/>
          <w:sz w:val="20"/>
          <w:szCs w:val="20"/>
        </w:rPr>
        <w:t xml:space="preserve"> Does this initiative contribute to a positive</w:t>
      </w:r>
      <w:r w:rsidR="00F534BD" w:rsidRPr="002D08DD">
        <w:rPr>
          <w:rFonts w:ascii="Arial Narrow" w:hAnsi="Arial Narrow" w:cs="Arial"/>
          <w:i/>
          <w:sz w:val="20"/>
          <w:szCs w:val="20"/>
        </w:rPr>
        <w:t xml:space="preserve"> </w:t>
      </w:r>
      <w:r w:rsidR="00720376" w:rsidRPr="002D08DD">
        <w:rPr>
          <w:rFonts w:ascii="Arial Narrow" w:hAnsi="Arial Narrow" w:cs="Arial"/>
          <w:i/>
          <w:sz w:val="20"/>
          <w:szCs w:val="20"/>
        </w:rPr>
        <w:t>change to the region? What makes this initiative of importance to the Pacific region</w:t>
      </w:r>
      <w:r w:rsidR="00F534BD" w:rsidRPr="002D08DD">
        <w:rPr>
          <w:rFonts w:ascii="Arial Narrow" w:hAnsi="Arial Narrow" w:cs="Arial"/>
          <w:i/>
          <w:sz w:val="20"/>
          <w:szCs w:val="20"/>
        </w:rPr>
        <w:t xml:space="preserve"> as a whole</w:t>
      </w:r>
      <w:r w:rsidR="00720376" w:rsidRPr="002D08DD">
        <w:rPr>
          <w:rFonts w:ascii="Arial Narrow" w:hAnsi="Arial Narrow" w:cs="Arial"/>
          <w:i/>
          <w:sz w:val="20"/>
          <w:szCs w:val="20"/>
        </w:rPr>
        <w:t>?</w:t>
      </w:r>
      <w:r w:rsidR="00ED7BB5" w:rsidRPr="002D08DD">
        <w:rPr>
          <w:rFonts w:ascii="Arial Narrow" w:hAnsi="Arial Narrow" w:cs="Arial"/>
          <w:i/>
          <w:sz w:val="20"/>
          <w:szCs w:val="20"/>
        </w:rPr>
        <w:t xml:space="preserve"> </w:t>
      </w:r>
      <w:r w:rsidRPr="002D08DD">
        <w:rPr>
          <w:rFonts w:ascii="Arial Narrow" w:hAnsi="Arial Narrow" w:cs="Arial"/>
          <w:i/>
          <w:sz w:val="20"/>
          <w:szCs w:val="20"/>
        </w:rPr>
        <w:t>W</w:t>
      </w:r>
      <w:r w:rsidR="00ED7BB5" w:rsidRPr="002D08DD">
        <w:rPr>
          <w:rFonts w:ascii="Arial Narrow" w:hAnsi="Arial Narrow" w:cs="Arial"/>
          <w:i/>
          <w:sz w:val="20"/>
          <w:szCs w:val="20"/>
        </w:rPr>
        <w:t>ho would implement this</w:t>
      </w:r>
      <w:r w:rsidRPr="002D08DD">
        <w:rPr>
          <w:rFonts w:ascii="Arial Narrow" w:hAnsi="Arial Narrow" w:cs="Arial"/>
          <w:i/>
          <w:sz w:val="20"/>
          <w:szCs w:val="20"/>
        </w:rPr>
        <w:t xml:space="preserve"> initiative? Who are the main beneficiaries? Are</w:t>
      </w:r>
      <w:r w:rsidR="002D08DD" w:rsidRPr="002D08DD">
        <w:rPr>
          <w:rFonts w:ascii="Arial Narrow" w:hAnsi="Arial Narrow" w:cs="Arial"/>
          <w:i/>
          <w:sz w:val="20"/>
          <w:szCs w:val="20"/>
        </w:rPr>
        <w:t xml:space="preserve"> regulatory or legislative</w:t>
      </w:r>
      <w:r w:rsidRPr="002D08DD">
        <w:rPr>
          <w:rFonts w:ascii="Arial Narrow" w:hAnsi="Arial Narrow" w:cs="Arial"/>
          <w:i/>
          <w:sz w:val="20"/>
          <w:szCs w:val="20"/>
        </w:rPr>
        <w:t xml:space="preserve"> </w:t>
      </w:r>
      <w:r w:rsidR="00F534BD" w:rsidRPr="002D08DD">
        <w:rPr>
          <w:rFonts w:ascii="Arial Narrow" w:hAnsi="Arial Narrow" w:cs="Arial"/>
          <w:i/>
          <w:sz w:val="20"/>
          <w:szCs w:val="20"/>
        </w:rPr>
        <w:t>changes</w:t>
      </w:r>
      <w:r w:rsidRPr="002D08DD">
        <w:rPr>
          <w:rFonts w:ascii="Arial Narrow" w:hAnsi="Arial Narrow" w:cs="Arial"/>
          <w:i/>
          <w:sz w:val="20"/>
          <w:szCs w:val="20"/>
        </w:rPr>
        <w:t xml:space="preserve"> required</w:t>
      </w:r>
      <w:r w:rsidR="00F534BD" w:rsidRPr="002D08DD">
        <w:rPr>
          <w:rFonts w:ascii="Arial Narrow" w:hAnsi="Arial Narrow" w:cs="Arial"/>
          <w:i/>
          <w:sz w:val="20"/>
          <w:szCs w:val="20"/>
        </w:rPr>
        <w:t xml:space="preserve"> at the national level to implement this initiative</w:t>
      </w:r>
      <w:r w:rsidRPr="002D08DD">
        <w:rPr>
          <w:rFonts w:ascii="Arial Narrow" w:hAnsi="Arial Narrow" w:cs="Arial"/>
          <w:i/>
          <w:sz w:val="20"/>
          <w:szCs w:val="20"/>
        </w:rPr>
        <w:t>?</w:t>
      </w:r>
      <w:r w:rsidR="00ED7BB5" w:rsidRPr="002D08DD">
        <w:rPr>
          <w:rFonts w:ascii="Arial Narrow" w:hAnsi="Arial Narrow" w:cs="Arial"/>
          <w:i/>
          <w:sz w:val="20"/>
          <w:szCs w:val="20"/>
        </w:rPr>
        <w:t xml:space="preserve"> </w:t>
      </w:r>
      <w:r w:rsidR="008052EF">
        <w:rPr>
          <w:rFonts w:ascii="Arial Narrow" w:hAnsi="Arial Narrow" w:cs="Arial"/>
          <w:i/>
          <w:sz w:val="20"/>
          <w:szCs w:val="20"/>
        </w:rPr>
        <w:t>How would the initiative be funded?</w:t>
      </w:r>
      <w:r w:rsidR="00F534BD" w:rsidRPr="002D08DD">
        <w:rPr>
          <w:rFonts w:ascii="Arial Narrow" w:hAnsi="Arial Narrow" w:cs="Arial"/>
          <w:i/>
          <w:sz w:val="20"/>
          <w:szCs w:val="20"/>
        </w:rPr>
        <w:t xml:space="preserve"> Has this initiative been carried out previously? What are the key risks in implementing this initiative?</w:t>
      </w:r>
      <w:r w:rsidR="00A63339" w:rsidRPr="002D08DD">
        <w:rPr>
          <w:sz w:val="20"/>
          <w:szCs w:val="20"/>
        </w:rPr>
        <w:t xml:space="preserve"> </w:t>
      </w:r>
      <w:r w:rsidR="00A63339" w:rsidRPr="002D08DD">
        <w:rPr>
          <w:rFonts w:ascii="Arial Narrow" w:hAnsi="Arial Narrow" w:cs="Arial"/>
          <w:i/>
          <w:sz w:val="20"/>
          <w:szCs w:val="20"/>
        </w:rPr>
        <w:t xml:space="preserve">Are there any complementary projects and programmes </w:t>
      </w:r>
      <w:r w:rsidR="002D08DD">
        <w:rPr>
          <w:rFonts w:ascii="Arial Narrow" w:hAnsi="Arial Narrow" w:cs="Arial"/>
          <w:i/>
          <w:sz w:val="20"/>
          <w:szCs w:val="20"/>
        </w:rPr>
        <w:t>currently active</w:t>
      </w:r>
      <w:r w:rsidR="00A63339" w:rsidRPr="002D08DD">
        <w:rPr>
          <w:rFonts w:ascii="Arial Narrow" w:hAnsi="Arial Narrow" w:cs="Arial"/>
          <w:i/>
          <w:sz w:val="20"/>
          <w:szCs w:val="20"/>
        </w:rPr>
        <w:t xml:space="preserve">? What </w:t>
      </w:r>
      <w:r w:rsidR="002D08DD">
        <w:rPr>
          <w:rFonts w:ascii="Arial Narrow" w:hAnsi="Arial Narrow" w:cs="Arial"/>
          <w:i/>
          <w:sz w:val="20"/>
          <w:szCs w:val="20"/>
        </w:rPr>
        <w:t>is the proposed timeframe for this initiative?</w:t>
      </w:r>
      <w:r w:rsidR="008052EF">
        <w:rPr>
          <w:rFonts w:ascii="Arial Narrow" w:hAnsi="Arial Narrow" w:cs="Arial"/>
          <w:i/>
          <w:sz w:val="20"/>
          <w:szCs w:val="20"/>
        </w:rPr>
        <w:t xml:space="preserve"> How would the initiative be sustained over the proposed timeframe? </w:t>
      </w:r>
      <w:r w:rsidR="002D08DD">
        <w:rPr>
          <w:rFonts w:ascii="Arial Narrow" w:hAnsi="Arial Narrow" w:cs="Arial"/>
          <w:i/>
          <w:sz w:val="20"/>
          <w:szCs w:val="20"/>
        </w:rPr>
        <w:t xml:space="preserve"> </w:t>
      </w:r>
      <w:r w:rsidR="00A63339" w:rsidRPr="002D08DD">
        <w:rPr>
          <w:rFonts w:ascii="Arial Narrow" w:hAnsi="Arial Narrow" w:cs="Arial"/>
          <w:i/>
          <w:sz w:val="20"/>
          <w:szCs w:val="20"/>
        </w:rPr>
        <w:t xml:space="preserve">   </w:t>
      </w:r>
    </w:p>
    <w:p w:rsidR="00317865" w:rsidRPr="00465551" w:rsidRDefault="00317865" w:rsidP="00317865">
      <w:pPr>
        <w:jc w:val="both"/>
        <w:rPr>
          <w:rFonts w:ascii="Arial Narrow" w:hAnsi="Arial Narrow" w:cs="Arial"/>
          <w:i/>
          <w:sz w:val="20"/>
        </w:rPr>
      </w:pPr>
      <w:r w:rsidRPr="00465551">
        <w:rPr>
          <w:rFonts w:ascii="Arial Narrow" w:hAnsi="Arial Narrow" w:cs="Arial"/>
          <w:b/>
          <w:i/>
          <w:sz w:val="20"/>
        </w:rPr>
        <w:t xml:space="preserve">Please </w:t>
      </w:r>
      <w:r w:rsidR="00EE6293" w:rsidRPr="00465551">
        <w:rPr>
          <w:rFonts w:ascii="Arial Narrow" w:hAnsi="Arial Narrow" w:cs="Arial"/>
          <w:b/>
          <w:i/>
          <w:sz w:val="20"/>
        </w:rPr>
        <w:t>limit</w:t>
      </w:r>
      <w:r w:rsidR="00720376">
        <w:rPr>
          <w:rFonts w:ascii="Arial Narrow" w:hAnsi="Arial Narrow" w:cs="Arial"/>
          <w:b/>
          <w:i/>
          <w:sz w:val="20"/>
        </w:rPr>
        <w:t xml:space="preserve"> your response to no more than 75</w:t>
      </w:r>
      <w:r w:rsidRPr="00465551">
        <w:rPr>
          <w:rFonts w:ascii="Arial Narrow" w:hAnsi="Arial Narrow" w:cs="Arial"/>
          <w:b/>
          <w:i/>
          <w:sz w:val="20"/>
        </w:rPr>
        <w:t>0 words.</w:t>
      </w:r>
      <w:r w:rsidRPr="00465551">
        <w:rPr>
          <w:rFonts w:ascii="Arial Narrow" w:hAnsi="Arial Narrow" w:cs="Arial"/>
          <w:i/>
          <w:sz w:val="20"/>
        </w:rPr>
        <w:t xml:space="preserve">  </w:t>
      </w:r>
    </w:p>
    <w:tbl>
      <w:tblPr>
        <w:tblStyle w:val="TableGrid"/>
        <w:tblW w:w="10881" w:type="dxa"/>
        <w:shd w:val="clear" w:color="auto" w:fill="F2F2F2" w:themeFill="background1" w:themeFillShade="F2"/>
        <w:tblLook w:val="04A0" w:firstRow="1" w:lastRow="0" w:firstColumn="1" w:lastColumn="0" w:noHBand="0" w:noVBand="1"/>
      </w:tblPr>
      <w:tblGrid>
        <w:gridCol w:w="10881"/>
      </w:tblGrid>
      <w:tr w:rsidR="00317865" w:rsidRPr="00465551" w:rsidTr="00ED7BB5">
        <w:tc>
          <w:tcPr>
            <w:tcW w:w="10881" w:type="dxa"/>
            <w:shd w:val="clear" w:color="auto" w:fill="F2F2F2" w:themeFill="background1" w:themeFillShade="F2"/>
          </w:tcPr>
          <w:p w:rsidR="00317865" w:rsidRPr="00465551" w:rsidRDefault="00317865" w:rsidP="00317865">
            <w:pPr>
              <w:jc w:val="both"/>
              <w:rPr>
                <w:rFonts w:ascii="Arial" w:hAnsi="Arial" w:cs="Arial"/>
                <w:i/>
                <w:color w:val="808080" w:themeColor="background1" w:themeShade="80"/>
                <w:sz w:val="18"/>
              </w:rPr>
            </w:pPr>
            <w:r w:rsidRPr="00465551">
              <w:rPr>
                <w:rFonts w:ascii="Arial" w:hAnsi="Arial" w:cs="Arial"/>
                <w:i/>
                <w:color w:val="808080" w:themeColor="background1" w:themeShade="80"/>
                <w:sz w:val="18"/>
              </w:rPr>
              <w:t>&lt;Enter text here&gt;</w:t>
            </w:r>
          </w:p>
          <w:p w:rsidR="00317865" w:rsidRPr="00465551" w:rsidRDefault="00317865" w:rsidP="00317865">
            <w:pPr>
              <w:jc w:val="both"/>
              <w:rPr>
                <w:rFonts w:ascii="Arial" w:hAnsi="Arial" w:cs="Arial"/>
                <w:i/>
                <w:color w:val="808080" w:themeColor="background1" w:themeShade="80"/>
                <w:sz w:val="18"/>
              </w:rPr>
            </w:pPr>
          </w:p>
          <w:p w:rsidR="00317865" w:rsidRPr="00465551" w:rsidRDefault="00317865" w:rsidP="00317865">
            <w:pPr>
              <w:jc w:val="both"/>
              <w:rPr>
                <w:rFonts w:ascii="Arial" w:hAnsi="Arial" w:cs="Arial"/>
                <w:i/>
                <w:color w:val="808080" w:themeColor="background1" w:themeShade="80"/>
                <w:sz w:val="18"/>
              </w:rPr>
            </w:pPr>
          </w:p>
          <w:p w:rsidR="00317865" w:rsidRPr="00465551" w:rsidRDefault="00317865" w:rsidP="00317865">
            <w:pPr>
              <w:jc w:val="both"/>
              <w:rPr>
                <w:rFonts w:ascii="Arial" w:hAnsi="Arial" w:cs="Arial"/>
                <w:i/>
                <w:color w:val="808080" w:themeColor="background1" w:themeShade="80"/>
                <w:sz w:val="18"/>
              </w:rPr>
            </w:pPr>
          </w:p>
          <w:p w:rsidR="00317865" w:rsidRPr="00465551" w:rsidRDefault="00317865" w:rsidP="00317865">
            <w:pPr>
              <w:jc w:val="both"/>
              <w:rPr>
                <w:rFonts w:ascii="Arial" w:hAnsi="Arial" w:cs="Arial"/>
                <w:i/>
                <w:color w:val="808080" w:themeColor="background1" w:themeShade="80"/>
                <w:sz w:val="18"/>
              </w:rPr>
            </w:pPr>
          </w:p>
          <w:p w:rsidR="00317865" w:rsidRPr="00465551" w:rsidRDefault="00317865" w:rsidP="00317865">
            <w:pPr>
              <w:jc w:val="both"/>
              <w:rPr>
                <w:rFonts w:ascii="Arial" w:hAnsi="Arial" w:cs="Arial"/>
                <w:i/>
                <w:color w:val="808080" w:themeColor="background1" w:themeShade="80"/>
                <w:sz w:val="18"/>
              </w:rPr>
            </w:pPr>
          </w:p>
          <w:p w:rsidR="00317865" w:rsidRPr="00465551" w:rsidRDefault="00317865" w:rsidP="00317865">
            <w:pPr>
              <w:jc w:val="both"/>
              <w:rPr>
                <w:rFonts w:ascii="Arial" w:hAnsi="Arial" w:cs="Arial"/>
                <w:i/>
                <w:color w:val="808080" w:themeColor="background1" w:themeShade="80"/>
                <w:sz w:val="18"/>
              </w:rPr>
            </w:pPr>
          </w:p>
          <w:p w:rsidR="00317865" w:rsidRDefault="00317865" w:rsidP="00317865">
            <w:pPr>
              <w:jc w:val="both"/>
              <w:rPr>
                <w:rFonts w:ascii="Arial" w:hAnsi="Arial" w:cs="Arial"/>
                <w:i/>
              </w:rPr>
            </w:pPr>
          </w:p>
          <w:p w:rsidR="00B60DC2" w:rsidRDefault="00B60DC2" w:rsidP="00317865">
            <w:pPr>
              <w:jc w:val="both"/>
              <w:rPr>
                <w:rFonts w:ascii="Arial" w:hAnsi="Arial" w:cs="Arial"/>
                <w:i/>
              </w:rPr>
            </w:pPr>
          </w:p>
          <w:p w:rsidR="00B60DC2" w:rsidRDefault="00B60DC2" w:rsidP="00317865">
            <w:pPr>
              <w:jc w:val="both"/>
              <w:rPr>
                <w:rFonts w:ascii="Arial" w:hAnsi="Arial" w:cs="Arial"/>
                <w:i/>
              </w:rPr>
            </w:pPr>
          </w:p>
          <w:p w:rsidR="008C6B09" w:rsidRDefault="008C6B09" w:rsidP="00317865">
            <w:pPr>
              <w:jc w:val="both"/>
              <w:rPr>
                <w:rFonts w:ascii="Arial" w:hAnsi="Arial" w:cs="Arial"/>
                <w:i/>
              </w:rPr>
            </w:pPr>
          </w:p>
          <w:p w:rsidR="008C6B09" w:rsidRDefault="008C6B09" w:rsidP="00317865">
            <w:pPr>
              <w:jc w:val="both"/>
              <w:rPr>
                <w:rFonts w:ascii="Arial" w:hAnsi="Arial" w:cs="Arial"/>
                <w:i/>
              </w:rPr>
            </w:pPr>
          </w:p>
          <w:p w:rsidR="008C6B09" w:rsidRDefault="008C6B09" w:rsidP="00317865">
            <w:pPr>
              <w:jc w:val="both"/>
              <w:rPr>
                <w:rFonts w:ascii="Arial" w:hAnsi="Arial" w:cs="Arial"/>
                <w:i/>
              </w:rPr>
            </w:pPr>
          </w:p>
          <w:p w:rsidR="008C6B09" w:rsidRDefault="008C6B09" w:rsidP="00317865">
            <w:pPr>
              <w:jc w:val="both"/>
              <w:rPr>
                <w:rFonts w:ascii="Arial" w:hAnsi="Arial" w:cs="Arial"/>
                <w:i/>
              </w:rPr>
            </w:pPr>
          </w:p>
          <w:p w:rsidR="008C6B09" w:rsidRDefault="008C6B09" w:rsidP="00317865">
            <w:pPr>
              <w:jc w:val="both"/>
              <w:rPr>
                <w:rFonts w:ascii="Arial" w:hAnsi="Arial" w:cs="Arial"/>
                <w:i/>
              </w:rPr>
            </w:pPr>
          </w:p>
          <w:p w:rsidR="00317865" w:rsidRPr="00465551" w:rsidRDefault="00317865" w:rsidP="00317865">
            <w:pPr>
              <w:jc w:val="both"/>
              <w:rPr>
                <w:rFonts w:ascii="Arial" w:hAnsi="Arial" w:cs="Arial"/>
                <w:i/>
              </w:rPr>
            </w:pPr>
          </w:p>
          <w:p w:rsidR="00317865" w:rsidRPr="00465551" w:rsidRDefault="00317865" w:rsidP="00317865">
            <w:pPr>
              <w:jc w:val="both"/>
              <w:rPr>
                <w:rFonts w:ascii="Arial" w:hAnsi="Arial" w:cs="Arial"/>
                <w:i/>
              </w:rPr>
            </w:pPr>
          </w:p>
        </w:tc>
      </w:tr>
    </w:tbl>
    <w:p w:rsidR="004F01CA" w:rsidRDefault="004F01CA" w:rsidP="004F01CA">
      <w:pPr>
        <w:pStyle w:val="ListParagraph"/>
        <w:spacing w:after="120"/>
        <w:ind w:left="357"/>
        <w:jc w:val="both"/>
        <w:rPr>
          <w:rFonts w:ascii="Arial" w:hAnsi="Arial" w:cs="Arial"/>
          <w:b/>
        </w:rPr>
      </w:pPr>
    </w:p>
    <w:p w:rsidR="00332C5E" w:rsidRPr="00465551" w:rsidRDefault="00332C5E" w:rsidP="00332C5E">
      <w:pPr>
        <w:pStyle w:val="ListParagraph"/>
        <w:numPr>
          <w:ilvl w:val="0"/>
          <w:numId w:val="3"/>
        </w:numPr>
        <w:spacing w:after="120"/>
        <w:ind w:left="357" w:hanging="357"/>
        <w:jc w:val="both"/>
        <w:rPr>
          <w:rFonts w:ascii="Arial" w:hAnsi="Arial" w:cs="Arial"/>
          <w:b/>
        </w:rPr>
      </w:pPr>
      <w:r>
        <w:rPr>
          <w:rFonts w:ascii="Arial" w:hAnsi="Arial" w:cs="Arial"/>
          <w:b/>
        </w:rPr>
        <w:t>Alignment to</w:t>
      </w:r>
      <w:r w:rsidR="008052EF">
        <w:rPr>
          <w:rFonts w:ascii="Arial" w:hAnsi="Arial" w:cs="Arial"/>
          <w:b/>
        </w:rPr>
        <w:t xml:space="preserve"> Regional</w:t>
      </w:r>
      <w:r>
        <w:rPr>
          <w:rFonts w:ascii="Arial" w:hAnsi="Arial" w:cs="Arial"/>
          <w:b/>
        </w:rPr>
        <w:t xml:space="preserve"> Vision, Values and Objectives </w:t>
      </w:r>
    </w:p>
    <w:p w:rsidR="00332C5E" w:rsidRDefault="00332C5E" w:rsidP="00332C5E">
      <w:pPr>
        <w:jc w:val="both"/>
        <w:rPr>
          <w:rFonts w:ascii="Arial Narrow" w:hAnsi="Arial Narrow" w:cs="Arial"/>
          <w:i/>
          <w:sz w:val="20"/>
        </w:rPr>
      </w:pPr>
      <w:r>
        <w:rPr>
          <w:rFonts w:ascii="Arial Narrow" w:hAnsi="Arial Narrow" w:cs="Arial"/>
          <w:i/>
          <w:sz w:val="20"/>
        </w:rPr>
        <w:t xml:space="preserve">Briefly describe how your initiative </w:t>
      </w:r>
      <w:r w:rsidR="004321C0">
        <w:rPr>
          <w:rFonts w:ascii="Arial Narrow" w:hAnsi="Arial Narrow" w:cs="Arial"/>
          <w:i/>
          <w:sz w:val="20"/>
        </w:rPr>
        <w:t>supports</w:t>
      </w:r>
      <w:r>
        <w:rPr>
          <w:rFonts w:ascii="Arial Narrow" w:hAnsi="Arial Narrow" w:cs="Arial"/>
          <w:i/>
          <w:sz w:val="20"/>
        </w:rPr>
        <w:t xml:space="preserve"> the vision, values and objectives set out in the Framework for Pacific Regionalism. These can be found in the Framework</w:t>
      </w:r>
      <w:r w:rsidR="002D08DD">
        <w:rPr>
          <w:rFonts w:ascii="Arial Narrow" w:hAnsi="Arial Narrow" w:cs="Arial"/>
          <w:i/>
          <w:sz w:val="20"/>
        </w:rPr>
        <w:t xml:space="preserve"> for Pacific Regionalism </w:t>
      </w:r>
      <w:r>
        <w:rPr>
          <w:rFonts w:ascii="Arial Narrow" w:hAnsi="Arial Narrow" w:cs="Arial"/>
          <w:i/>
          <w:sz w:val="20"/>
        </w:rPr>
        <w:t xml:space="preserve">document or in the </w:t>
      </w:r>
      <w:r w:rsidR="008052EF">
        <w:rPr>
          <w:rFonts w:ascii="Arial Narrow" w:hAnsi="Arial Narrow" w:cs="Arial"/>
          <w:i/>
          <w:sz w:val="20"/>
        </w:rPr>
        <w:t xml:space="preserve">submissions guideline document. </w:t>
      </w:r>
      <w:r>
        <w:rPr>
          <w:rFonts w:ascii="Arial Narrow" w:hAnsi="Arial Narrow" w:cs="Arial"/>
          <w:i/>
          <w:sz w:val="20"/>
        </w:rPr>
        <w:t xml:space="preserve"> </w:t>
      </w:r>
    </w:p>
    <w:p w:rsidR="00332C5E" w:rsidRPr="00465551" w:rsidRDefault="00332C5E" w:rsidP="00332C5E">
      <w:pPr>
        <w:jc w:val="both"/>
        <w:rPr>
          <w:rFonts w:ascii="Arial Narrow" w:hAnsi="Arial Narrow" w:cs="Arial"/>
          <w:i/>
          <w:sz w:val="20"/>
        </w:rPr>
      </w:pPr>
      <w:r w:rsidRPr="00465551">
        <w:rPr>
          <w:rFonts w:ascii="Arial Narrow" w:hAnsi="Arial Narrow" w:cs="Arial"/>
          <w:b/>
          <w:i/>
          <w:sz w:val="20"/>
        </w:rPr>
        <w:t>Please limit y</w:t>
      </w:r>
      <w:r w:rsidR="00B60DC2">
        <w:rPr>
          <w:rFonts w:ascii="Arial Narrow" w:hAnsi="Arial Narrow" w:cs="Arial"/>
          <w:b/>
          <w:i/>
          <w:sz w:val="20"/>
        </w:rPr>
        <w:t xml:space="preserve">our response to no more than </w:t>
      </w:r>
      <w:r w:rsidR="00A63339">
        <w:rPr>
          <w:rFonts w:ascii="Arial Narrow" w:hAnsi="Arial Narrow" w:cs="Arial"/>
          <w:b/>
          <w:i/>
          <w:sz w:val="20"/>
        </w:rPr>
        <w:t>500 words</w:t>
      </w:r>
      <w:r w:rsidRPr="00465551">
        <w:rPr>
          <w:rFonts w:ascii="Arial Narrow" w:hAnsi="Arial Narrow" w:cs="Arial"/>
          <w:i/>
          <w:sz w:val="20"/>
        </w:rPr>
        <w:t xml:space="preserve">  </w:t>
      </w:r>
    </w:p>
    <w:tbl>
      <w:tblPr>
        <w:tblStyle w:val="TableGrid"/>
        <w:tblW w:w="10881" w:type="dxa"/>
        <w:shd w:val="clear" w:color="auto" w:fill="F2F2F2" w:themeFill="background1" w:themeFillShade="F2"/>
        <w:tblLook w:val="04A0" w:firstRow="1" w:lastRow="0" w:firstColumn="1" w:lastColumn="0" w:noHBand="0" w:noVBand="1"/>
      </w:tblPr>
      <w:tblGrid>
        <w:gridCol w:w="10881"/>
      </w:tblGrid>
      <w:tr w:rsidR="00332C5E" w:rsidRPr="00465551" w:rsidTr="00332C5E">
        <w:tc>
          <w:tcPr>
            <w:tcW w:w="10881" w:type="dxa"/>
            <w:shd w:val="clear" w:color="auto" w:fill="F2F2F2" w:themeFill="background1" w:themeFillShade="F2"/>
          </w:tcPr>
          <w:p w:rsidR="00332C5E" w:rsidRPr="00465551" w:rsidRDefault="00332C5E" w:rsidP="00332C5E">
            <w:pPr>
              <w:jc w:val="both"/>
              <w:rPr>
                <w:rFonts w:ascii="Arial" w:hAnsi="Arial" w:cs="Arial"/>
                <w:i/>
                <w:color w:val="808080" w:themeColor="background1" w:themeShade="80"/>
                <w:sz w:val="18"/>
              </w:rPr>
            </w:pPr>
            <w:r w:rsidRPr="00465551">
              <w:rPr>
                <w:rFonts w:ascii="Arial" w:hAnsi="Arial" w:cs="Arial"/>
                <w:i/>
                <w:color w:val="808080" w:themeColor="background1" w:themeShade="80"/>
                <w:sz w:val="18"/>
              </w:rPr>
              <w:t>&lt;Enter text here&gt;</w:t>
            </w:r>
          </w:p>
          <w:p w:rsidR="00332C5E" w:rsidRPr="00465551" w:rsidRDefault="00332C5E" w:rsidP="00332C5E">
            <w:pPr>
              <w:jc w:val="both"/>
              <w:rPr>
                <w:rFonts w:ascii="Arial" w:hAnsi="Arial" w:cs="Arial"/>
                <w:i/>
                <w:color w:val="808080" w:themeColor="background1" w:themeShade="80"/>
                <w:sz w:val="18"/>
              </w:rPr>
            </w:pPr>
          </w:p>
          <w:p w:rsidR="00332C5E" w:rsidRPr="00465551" w:rsidRDefault="00332C5E" w:rsidP="00332C5E">
            <w:pPr>
              <w:jc w:val="both"/>
              <w:rPr>
                <w:rFonts w:ascii="Arial" w:hAnsi="Arial" w:cs="Arial"/>
                <w:i/>
                <w:color w:val="808080" w:themeColor="background1" w:themeShade="80"/>
                <w:sz w:val="18"/>
              </w:rPr>
            </w:pPr>
          </w:p>
          <w:p w:rsidR="00332C5E" w:rsidRPr="00465551" w:rsidRDefault="00332C5E" w:rsidP="00332C5E">
            <w:pPr>
              <w:jc w:val="both"/>
              <w:rPr>
                <w:rFonts w:ascii="Arial" w:hAnsi="Arial" w:cs="Arial"/>
                <w:i/>
                <w:color w:val="808080" w:themeColor="background1" w:themeShade="80"/>
                <w:sz w:val="18"/>
              </w:rPr>
            </w:pPr>
          </w:p>
          <w:p w:rsidR="00332C5E" w:rsidRPr="00465551" w:rsidRDefault="00332C5E" w:rsidP="00332C5E">
            <w:pPr>
              <w:jc w:val="both"/>
              <w:rPr>
                <w:rFonts w:ascii="Arial" w:hAnsi="Arial" w:cs="Arial"/>
                <w:i/>
                <w:color w:val="808080" w:themeColor="background1" w:themeShade="80"/>
                <w:sz w:val="18"/>
              </w:rPr>
            </w:pPr>
          </w:p>
          <w:p w:rsidR="00332C5E" w:rsidRPr="00465551" w:rsidRDefault="00332C5E" w:rsidP="00332C5E">
            <w:pPr>
              <w:jc w:val="both"/>
              <w:rPr>
                <w:rFonts w:ascii="Arial" w:hAnsi="Arial" w:cs="Arial"/>
                <w:i/>
                <w:color w:val="808080" w:themeColor="background1" w:themeShade="80"/>
                <w:sz w:val="18"/>
              </w:rPr>
            </w:pPr>
          </w:p>
          <w:p w:rsidR="00332C5E" w:rsidRPr="00465551" w:rsidRDefault="00332C5E" w:rsidP="00332C5E">
            <w:pPr>
              <w:jc w:val="both"/>
              <w:rPr>
                <w:rFonts w:ascii="Arial" w:hAnsi="Arial" w:cs="Arial"/>
                <w:i/>
              </w:rPr>
            </w:pPr>
          </w:p>
          <w:p w:rsidR="00332C5E" w:rsidRPr="00465551" w:rsidRDefault="00332C5E" w:rsidP="00332C5E">
            <w:pPr>
              <w:jc w:val="both"/>
              <w:rPr>
                <w:rFonts w:ascii="Arial" w:hAnsi="Arial" w:cs="Arial"/>
                <w:i/>
              </w:rPr>
            </w:pPr>
          </w:p>
          <w:p w:rsidR="00332C5E" w:rsidRPr="00465551" w:rsidRDefault="00332C5E" w:rsidP="00332C5E">
            <w:pPr>
              <w:jc w:val="both"/>
              <w:rPr>
                <w:rFonts w:ascii="Arial" w:hAnsi="Arial" w:cs="Arial"/>
                <w:i/>
              </w:rPr>
            </w:pPr>
          </w:p>
          <w:p w:rsidR="00332C5E" w:rsidRDefault="00332C5E" w:rsidP="00332C5E">
            <w:pPr>
              <w:jc w:val="both"/>
              <w:rPr>
                <w:rFonts w:ascii="Arial" w:hAnsi="Arial" w:cs="Arial"/>
                <w:i/>
              </w:rPr>
            </w:pPr>
          </w:p>
          <w:p w:rsidR="00B60DC2" w:rsidRDefault="00B60DC2" w:rsidP="00332C5E">
            <w:pPr>
              <w:jc w:val="both"/>
              <w:rPr>
                <w:rFonts w:ascii="Arial" w:hAnsi="Arial" w:cs="Arial"/>
                <w:i/>
              </w:rPr>
            </w:pPr>
          </w:p>
          <w:p w:rsidR="00B60DC2" w:rsidRDefault="00B60DC2" w:rsidP="00332C5E">
            <w:pPr>
              <w:jc w:val="both"/>
              <w:rPr>
                <w:rFonts w:ascii="Arial" w:hAnsi="Arial" w:cs="Arial"/>
                <w:i/>
              </w:rPr>
            </w:pPr>
          </w:p>
          <w:p w:rsidR="00B60DC2" w:rsidRDefault="00B60DC2" w:rsidP="00332C5E">
            <w:pPr>
              <w:jc w:val="both"/>
              <w:rPr>
                <w:rFonts w:ascii="Arial" w:hAnsi="Arial" w:cs="Arial"/>
                <w:i/>
              </w:rPr>
            </w:pPr>
          </w:p>
          <w:p w:rsidR="005D001F" w:rsidRDefault="005D001F" w:rsidP="00332C5E">
            <w:pPr>
              <w:jc w:val="both"/>
              <w:rPr>
                <w:rFonts w:ascii="Arial" w:hAnsi="Arial" w:cs="Arial"/>
                <w:i/>
              </w:rPr>
            </w:pPr>
          </w:p>
          <w:p w:rsidR="005D001F" w:rsidRDefault="005D001F" w:rsidP="00332C5E">
            <w:pPr>
              <w:jc w:val="both"/>
              <w:rPr>
                <w:rFonts w:ascii="Arial" w:hAnsi="Arial" w:cs="Arial"/>
                <w:i/>
              </w:rPr>
            </w:pPr>
          </w:p>
          <w:p w:rsidR="00B60DC2" w:rsidRDefault="00B60DC2" w:rsidP="00332C5E">
            <w:pPr>
              <w:jc w:val="both"/>
              <w:rPr>
                <w:rFonts w:ascii="Arial" w:hAnsi="Arial" w:cs="Arial"/>
                <w:i/>
              </w:rPr>
            </w:pPr>
          </w:p>
          <w:p w:rsidR="00B60DC2" w:rsidRPr="00465551" w:rsidRDefault="00B60DC2" w:rsidP="00332C5E">
            <w:pPr>
              <w:jc w:val="both"/>
              <w:rPr>
                <w:rFonts w:ascii="Arial" w:hAnsi="Arial" w:cs="Arial"/>
                <w:i/>
              </w:rPr>
            </w:pPr>
          </w:p>
        </w:tc>
      </w:tr>
    </w:tbl>
    <w:p w:rsidR="00202398" w:rsidRPr="00465551" w:rsidRDefault="00202398" w:rsidP="0087198F">
      <w:pPr>
        <w:jc w:val="both"/>
        <w:rPr>
          <w:rFonts w:ascii="Arial" w:hAnsi="Arial" w:cs="Arial"/>
        </w:rPr>
      </w:pPr>
    </w:p>
    <w:p w:rsidR="00E638D5" w:rsidRPr="00E638D5" w:rsidRDefault="00E638D5" w:rsidP="00E638D5">
      <w:pPr>
        <w:pStyle w:val="ListParagraph"/>
        <w:numPr>
          <w:ilvl w:val="0"/>
          <w:numId w:val="3"/>
        </w:numPr>
        <w:rPr>
          <w:rFonts w:ascii="Arial" w:hAnsi="Arial" w:cs="Arial"/>
          <w:b/>
        </w:rPr>
      </w:pPr>
      <w:r w:rsidRPr="00E638D5">
        <w:rPr>
          <w:rFonts w:ascii="Arial" w:hAnsi="Arial" w:cs="Arial"/>
          <w:b/>
        </w:rPr>
        <w:lastRenderedPageBreak/>
        <w:t>Additional Information</w:t>
      </w:r>
    </w:p>
    <w:p w:rsidR="006703FF" w:rsidRDefault="008052EF" w:rsidP="00E638D5">
      <w:pPr>
        <w:tabs>
          <w:tab w:val="right" w:pos="9360"/>
        </w:tabs>
        <w:jc w:val="both"/>
        <w:rPr>
          <w:rFonts w:ascii="Arial Narrow" w:hAnsi="Arial Narrow" w:cs="Arial"/>
          <w:i/>
          <w:sz w:val="20"/>
        </w:rPr>
      </w:pPr>
      <w:r>
        <w:rPr>
          <w:rFonts w:ascii="Arial Narrow" w:hAnsi="Arial Narrow" w:cs="Arial"/>
          <w:i/>
          <w:sz w:val="20"/>
        </w:rPr>
        <w:t xml:space="preserve">Please </w:t>
      </w:r>
      <w:r w:rsidR="00317F1D">
        <w:rPr>
          <w:rFonts w:ascii="Arial Narrow" w:hAnsi="Arial Narrow" w:cs="Arial"/>
          <w:i/>
          <w:sz w:val="20"/>
        </w:rPr>
        <w:t xml:space="preserve">provide or </w:t>
      </w:r>
      <w:r w:rsidR="00E638D5">
        <w:rPr>
          <w:rFonts w:ascii="Arial Narrow" w:hAnsi="Arial Narrow" w:cs="Arial"/>
          <w:i/>
          <w:sz w:val="20"/>
        </w:rPr>
        <w:t xml:space="preserve">attach </w:t>
      </w:r>
      <w:r w:rsidR="00E638D5" w:rsidRPr="00E638D5">
        <w:rPr>
          <w:rFonts w:ascii="Arial Narrow" w:hAnsi="Arial Narrow" w:cs="Arial"/>
          <w:i/>
          <w:sz w:val="20"/>
        </w:rPr>
        <w:t>additiona</w:t>
      </w:r>
      <w:r w:rsidR="00317F1D">
        <w:rPr>
          <w:rFonts w:ascii="Arial Narrow" w:hAnsi="Arial Narrow" w:cs="Arial"/>
          <w:i/>
          <w:sz w:val="20"/>
        </w:rPr>
        <w:t>l information in support of this</w:t>
      </w:r>
      <w:r w:rsidR="00E638D5" w:rsidRPr="00E638D5">
        <w:rPr>
          <w:rFonts w:ascii="Arial Narrow" w:hAnsi="Arial Narrow" w:cs="Arial"/>
          <w:i/>
          <w:sz w:val="20"/>
        </w:rPr>
        <w:t xml:space="preserve"> initiative.</w:t>
      </w:r>
    </w:p>
    <w:p w:rsidR="00E638D5" w:rsidRDefault="00E638D5" w:rsidP="006703FF">
      <w:pPr>
        <w:jc w:val="both"/>
        <w:rPr>
          <w:rFonts w:ascii="Arial Narrow" w:hAnsi="Arial Narrow" w:cs="Arial"/>
          <w:i/>
          <w:sz w:val="20"/>
        </w:rPr>
      </w:pPr>
      <w:r w:rsidRPr="00E638D5">
        <w:rPr>
          <w:rFonts w:ascii="Arial Narrow" w:hAnsi="Arial Narrow" w:cs="Arial"/>
          <w:i/>
          <w:sz w:val="20"/>
        </w:rPr>
        <w:t xml:space="preserve">  </w:t>
      </w:r>
      <w:r w:rsidR="006703FF" w:rsidRPr="00720376">
        <w:rPr>
          <w:rFonts w:ascii="Arial Narrow" w:hAnsi="Arial Narrow" w:cs="Arial"/>
          <w:b/>
          <w:i/>
          <w:sz w:val="20"/>
        </w:rPr>
        <w:t>Please limit</w:t>
      </w:r>
      <w:r w:rsidR="006703FF">
        <w:rPr>
          <w:rFonts w:ascii="Arial Narrow" w:hAnsi="Arial Narrow" w:cs="Arial"/>
          <w:b/>
          <w:i/>
          <w:sz w:val="20"/>
        </w:rPr>
        <w:t xml:space="preserve"> your response to no more than 5 pages. </w:t>
      </w:r>
      <w:r w:rsidR="006703FF">
        <w:rPr>
          <w:rFonts w:ascii="Arial Narrow" w:hAnsi="Arial Narrow" w:cs="Arial"/>
          <w:i/>
          <w:sz w:val="20"/>
        </w:rPr>
        <w:t xml:space="preserve">  </w:t>
      </w:r>
    </w:p>
    <w:tbl>
      <w:tblPr>
        <w:tblStyle w:val="TableGrid"/>
        <w:tblW w:w="10881" w:type="dxa"/>
        <w:shd w:val="clear" w:color="auto" w:fill="F2F2F2" w:themeFill="background1" w:themeFillShade="F2"/>
        <w:tblLook w:val="04A0" w:firstRow="1" w:lastRow="0" w:firstColumn="1" w:lastColumn="0" w:noHBand="0" w:noVBand="1"/>
      </w:tblPr>
      <w:tblGrid>
        <w:gridCol w:w="10881"/>
      </w:tblGrid>
      <w:tr w:rsidR="00B60DC2" w:rsidRPr="00465551" w:rsidTr="005D001F">
        <w:tc>
          <w:tcPr>
            <w:tcW w:w="10881" w:type="dxa"/>
            <w:shd w:val="clear" w:color="auto" w:fill="F2F2F2" w:themeFill="background1" w:themeFillShade="F2"/>
          </w:tcPr>
          <w:p w:rsidR="00B60DC2" w:rsidRPr="00465551" w:rsidRDefault="00B60DC2" w:rsidP="005D001F">
            <w:pPr>
              <w:jc w:val="both"/>
              <w:rPr>
                <w:rFonts w:ascii="Arial" w:hAnsi="Arial" w:cs="Arial"/>
                <w:i/>
                <w:color w:val="808080" w:themeColor="background1" w:themeShade="80"/>
                <w:sz w:val="18"/>
              </w:rPr>
            </w:pPr>
            <w:r w:rsidRPr="00465551">
              <w:rPr>
                <w:rFonts w:ascii="Arial" w:hAnsi="Arial" w:cs="Arial"/>
                <w:i/>
                <w:color w:val="808080" w:themeColor="background1" w:themeShade="80"/>
                <w:sz w:val="18"/>
              </w:rPr>
              <w:t>&lt;Enter text here&gt;</w:t>
            </w:r>
          </w:p>
          <w:p w:rsidR="00B60DC2" w:rsidRPr="00465551" w:rsidRDefault="00B60DC2" w:rsidP="005D001F">
            <w:pPr>
              <w:jc w:val="both"/>
              <w:rPr>
                <w:rFonts w:ascii="Arial" w:hAnsi="Arial" w:cs="Arial"/>
                <w:i/>
                <w:color w:val="808080" w:themeColor="background1" w:themeShade="80"/>
                <w:sz w:val="18"/>
              </w:rPr>
            </w:pPr>
          </w:p>
          <w:p w:rsidR="00B60DC2" w:rsidRPr="00465551" w:rsidRDefault="00B60DC2" w:rsidP="005D001F">
            <w:pPr>
              <w:jc w:val="both"/>
              <w:rPr>
                <w:rFonts w:ascii="Arial" w:hAnsi="Arial" w:cs="Arial"/>
                <w:i/>
                <w:color w:val="808080" w:themeColor="background1" w:themeShade="80"/>
                <w:sz w:val="18"/>
              </w:rPr>
            </w:pPr>
          </w:p>
          <w:p w:rsidR="00B60DC2" w:rsidRPr="00465551" w:rsidRDefault="00B60DC2" w:rsidP="005D001F">
            <w:pPr>
              <w:jc w:val="both"/>
              <w:rPr>
                <w:rFonts w:ascii="Arial" w:hAnsi="Arial" w:cs="Arial"/>
                <w:i/>
                <w:color w:val="808080" w:themeColor="background1" w:themeShade="80"/>
                <w:sz w:val="18"/>
              </w:rPr>
            </w:pPr>
          </w:p>
          <w:p w:rsidR="00B60DC2" w:rsidRPr="00465551" w:rsidRDefault="00B60DC2" w:rsidP="005D001F">
            <w:pPr>
              <w:jc w:val="both"/>
              <w:rPr>
                <w:rFonts w:ascii="Arial" w:hAnsi="Arial" w:cs="Arial"/>
                <w:i/>
              </w:rPr>
            </w:pPr>
          </w:p>
          <w:p w:rsidR="00B60DC2" w:rsidRPr="00465551" w:rsidRDefault="00B60DC2" w:rsidP="005D001F">
            <w:pPr>
              <w:jc w:val="both"/>
              <w:rPr>
                <w:rFonts w:ascii="Arial" w:hAnsi="Arial" w:cs="Arial"/>
                <w:i/>
              </w:rPr>
            </w:pPr>
          </w:p>
          <w:p w:rsidR="00B60DC2" w:rsidRPr="00465551" w:rsidRDefault="00B60DC2" w:rsidP="005D001F">
            <w:pPr>
              <w:jc w:val="both"/>
              <w:rPr>
                <w:rFonts w:ascii="Arial" w:hAnsi="Arial" w:cs="Arial"/>
                <w:i/>
              </w:rPr>
            </w:pPr>
          </w:p>
          <w:p w:rsidR="00B60DC2" w:rsidRDefault="00B60DC2" w:rsidP="005D001F">
            <w:pPr>
              <w:jc w:val="both"/>
              <w:rPr>
                <w:rFonts w:ascii="Arial" w:hAnsi="Arial" w:cs="Arial"/>
                <w:i/>
              </w:rPr>
            </w:pPr>
          </w:p>
          <w:p w:rsidR="00B60DC2" w:rsidRDefault="00B60DC2" w:rsidP="005D001F">
            <w:pPr>
              <w:jc w:val="both"/>
              <w:rPr>
                <w:rFonts w:ascii="Arial" w:hAnsi="Arial" w:cs="Arial"/>
                <w:i/>
              </w:rPr>
            </w:pPr>
          </w:p>
          <w:p w:rsidR="00B60DC2" w:rsidRDefault="00B60DC2" w:rsidP="005D001F">
            <w:pPr>
              <w:jc w:val="both"/>
              <w:rPr>
                <w:rFonts w:ascii="Arial" w:hAnsi="Arial" w:cs="Arial"/>
                <w:i/>
              </w:rPr>
            </w:pPr>
          </w:p>
          <w:p w:rsidR="00B60DC2" w:rsidRDefault="00B60DC2" w:rsidP="005D001F">
            <w:pPr>
              <w:jc w:val="both"/>
              <w:rPr>
                <w:rFonts w:ascii="Arial" w:hAnsi="Arial" w:cs="Arial"/>
                <w:i/>
              </w:rPr>
            </w:pPr>
          </w:p>
          <w:p w:rsidR="00B60DC2" w:rsidRPr="00465551" w:rsidRDefault="00B60DC2" w:rsidP="005D001F">
            <w:pPr>
              <w:jc w:val="both"/>
              <w:rPr>
                <w:rFonts w:ascii="Arial" w:hAnsi="Arial" w:cs="Arial"/>
                <w:i/>
              </w:rPr>
            </w:pPr>
          </w:p>
          <w:p w:rsidR="00B60DC2" w:rsidRPr="00465551" w:rsidRDefault="00B60DC2" w:rsidP="005D001F">
            <w:pPr>
              <w:jc w:val="both"/>
              <w:rPr>
                <w:rFonts w:ascii="Arial" w:hAnsi="Arial" w:cs="Arial"/>
                <w:i/>
              </w:rPr>
            </w:pPr>
          </w:p>
          <w:p w:rsidR="00B60DC2" w:rsidRPr="00465551" w:rsidRDefault="00B60DC2" w:rsidP="005D001F">
            <w:pPr>
              <w:jc w:val="both"/>
              <w:rPr>
                <w:rFonts w:ascii="Arial" w:hAnsi="Arial" w:cs="Arial"/>
                <w:i/>
              </w:rPr>
            </w:pPr>
          </w:p>
        </w:tc>
      </w:tr>
    </w:tbl>
    <w:p w:rsidR="00B60DC2" w:rsidRDefault="00B60DC2" w:rsidP="00E638D5">
      <w:pPr>
        <w:tabs>
          <w:tab w:val="right" w:pos="9360"/>
        </w:tabs>
        <w:jc w:val="both"/>
        <w:rPr>
          <w:rFonts w:ascii="Arial Narrow" w:hAnsi="Arial Narrow" w:cs="Arial"/>
          <w:i/>
          <w:sz w:val="20"/>
        </w:rPr>
      </w:pPr>
    </w:p>
    <w:p w:rsidR="003F1170" w:rsidRPr="00E638D5" w:rsidRDefault="0047704D" w:rsidP="00D65F94">
      <w:pPr>
        <w:pStyle w:val="ListParagraph"/>
        <w:numPr>
          <w:ilvl w:val="0"/>
          <w:numId w:val="3"/>
        </w:numPr>
        <w:tabs>
          <w:tab w:val="right" w:pos="9360"/>
        </w:tabs>
        <w:jc w:val="both"/>
        <w:rPr>
          <w:rFonts w:ascii="Arial" w:hAnsi="Arial" w:cs="Arial"/>
          <w:b/>
          <w:i/>
        </w:rPr>
      </w:pPr>
      <w:r>
        <w:rPr>
          <w:rFonts w:ascii="Arial" w:hAnsi="Arial" w:cs="Arial"/>
          <w:b/>
        </w:rPr>
        <w:t>Uploading initiatives to the Forum Secretariat website</w:t>
      </w:r>
    </w:p>
    <w:p w:rsidR="00D65F94" w:rsidRPr="00E638D5" w:rsidRDefault="002D08DD" w:rsidP="00D65F94">
      <w:pPr>
        <w:tabs>
          <w:tab w:val="right" w:pos="9360"/>
        </w:tabs>
        <w:jc w:val="both"/>
        <w:rPr>
          <w:rFonts w:ascii="Arial Narrow" w:hAnsi="Arial Narrow" w:cs="Arial"/>
          <w:i/>
          <w:sz w:val="20"/>
        </w:rPr>
      </w:pPr>
      <w:r>
        <w:rPr>
          <w:rFonts w:ascii="Arial Narrow" w:hAnsi="Arial Narrow" w:cs="Arial"/>
          <w:i/>
          <w:sz w:val="20"/>
        </w:rPr>
        <w:t>In line with the process outlined in the Framework for Pacific Regionalism</w:t>
      </w:r>
      <w:r w:rsidR="007409FB">
        <w:rPr>
          <w:rFonts w:ascii="Arial Narrow" w:hAnsi="Arial Narrow" w:cs="Arial"/>
          <w:i/>
          <w:sz w:val="20"/>
        </w:rPr>
        <w:t>, pl</w:t>
      </w:r>
      <w:r w:rsidR="0047704D">
        <w:rPr>
          <w:rFonts w:ascii="Arial Narrow" w:hAnsi="Arial Narrow" w:cs="Arial"/>
          <w:i/>
          <w:sz w:val="20"/>
        </w:rPr>
        <w:t>ease note that all initiatives will be uploaded to the Forum Secretariat</w:t>
      </w:r>
      <w:r w:rsidR="008052EF">
        <w:rPr>
          <w:rFonts w:ascii="Arial Narrow" w:hAnsi="Arial Narrow" w:cs="Arial"/>
          <w:i/>
          <w:sz w:val="20"/>
        </w:rPr>
        <w:t xml:space="preserve"> website</w:t>
      </w:r>
      <w:r w:rsidR="002017F1">
        <w:rPr>
          <w:rFonts w:ascii="Arial Narrow" w:hAnsi="Arial Narrow" w:cs="Arial"/>
          <w:i/>
          <w:sz w:val="20"/>
        </w:rPr>
        <w:t xml:space="preserve"> at the close of the call for </w:t>
      </w:r>
      <w:r>
        <w:rPr>
          <w:rFonts w:ascii="Arial Narrow" w:hAnsi="Arial Narrow" w:cs="Arial"/>
          <w:i/>
          <w:sz w:val="20"/>
        </w:rPr>
        <w:t>initiatives,</w:t>
      </w:r>
      <w:r w:rsidR="002017F1">
        <w:rPr>
          <w:rFonts w:ascii="Arial Narrow" w:hAnsi="Arial Narrow" w:cs="Arial"/>
          <w:i/>
          <w:sz w:val="20"/>
        </w:rPr>
        <w:t xml:space="preserve"> i.e. 12 June 2015. </w:t>
      </w:r>
    </w:p>
    <w:p w:rsidR="0038446E" w:rsidRPr="00E638D5" w:rsidRDefault="007409FB" w:rsidP="0038446E">
      <w:pPr>
        <w:pStyle w:val="ListParagraph"/>
        <w:numPr>
          <w:ilvl w:val="0"/>
          <w:numId w:val="3"/>
        </w:numPr>
        <w:tabs>
          <w:tab w:val="right" w:pos="9360"/>
        </w:tabs>
        <w:jc w:val="both"/>
        <w:rPr>
          <w:rFonts w:ascii="Arial" w:hAnsi="Arial" w:cs="Arial"/>
          <w:b/>
          <w:i/>
        </w:rPr>
      </w:pPr>
      <w:r>
        <w:rPr>
          <w:rFonts w:ascii="Arial" w:hAnsi="Arial" w:cs="Arial"/>
          <w:b/>
        </w:rPr>
        <w:t>C</w:t>
      </w:r>
      <w:r w:rsidR="0038446E">
        <w:rPr>
          <w:rFonts w:ascii="Arial" w:hAnsi="Arial" w:cs="Arial"/>
          <w:b/>
        </w:rPr>
        <w:t>on</w:t>
      </w:r>
      <w:r>
        <w:rPr>
          <w:rFonts w:ascii="Arial" w:hAnsi="Arial" w:cs="Arial"/>
          <w:b/>
        </w:rPr>
        <w:t>tact D</w:t>
      </w:r>
      <w:r w:rsidR="0038446E">
        <w:rPr>
          <w:rFonts w:ascii="Arial" w:hAnsi="Arial" w:cs="Arial"/>
          <w:b/>
        </w:rPr>
        <w:t>etails</w:t>
      </w:r>
    </w:p>
    <w:p w:rsidR="00E3316D" w:rsidRPr="0038446E" w:rsidRDefault="00E3316D" w:rsidP="0038446E">
      <w:pPr>
        <w:spacing w:afterLines="80" w:after="192"/>
        <w:jc w:val="both"/>
        <w:rPr>
          <w:rFonts w:ascii="Arial Narrow" w:hAnsi="Arial Narrow" w:cs="Arial"/>
          <w:i/>
          <w:sz w:val="20"/>
        </w:rPr>
      </w:pPr>
      <w:r w:rsidRPr="00E3316D">
        <w:rPr>
          <w:rFonts w:ascii="Arial Narrow" w:hAnsi="Arial Narrow" w:cs="Arial"/>
          <w:i/>
          <w:sz w:val="20"/>
        </w:rPr>
        <w:t xml:space="preserve">For further information on </w:t>
      </w:r>
      <w:r>
        <w:rPr>
          <w:rFonts w:ascii="Arial Narrow" w:hAnsi="Arial Narrow" w:cs="Arial"/>
          <w:i/>
          <w:sz w:val="20"/>
        </w:rPr>
        <w:t>completing this template</w:t>
      </w:r>
      <w:r w:rsidRPr="00E3316D">
        <w:rPr>
          <w:rFonts w:ascii="Arial Narrow" w:hAnsi="Arial Narrow" w:cs="Arial"/>
          <w:i/>
          <w:sz w:val="20"/>
        </w:rPr>
        <w:t>, consult the submissions guideline</w:t>
      </w:r>
      <w:r>
        <w:rPr>
          <w:rFonts w:ascii="Arial Narrow" w:hAnsi="Arial Narrow" w:cs="Arial"/>
          <w:i/>
          <w:sz w:val="20"/>
        </w:rPr>
        <w:t xml:space="preserve"> </w:t>
      </w:r>
      <w:r w:rsidRPr="00E3316D">
        <w:rPr>
          <w:rFonts w:ascii="Arial Narrow" w:hAnsi="Arial Narrow" w:cs="Arial"/>
          <w:i/>
          <w:sz w:val="20"/>
        </w:rPr>
        <w:t xml:space="preserve">or contact:        </w:t>
      </w:r>
    </w:p>
    <w:p w:rsidR="0038446E" w:rsidRDefault="0038446E" w:rsidP="0038446E">
      <w:pPr>
        <w:spacing w:after="120"/>
        <w:jc w:val="both"/>
        <w:rPr>
          <w:rFonts w:ascii="Arial Narrow" w:hAnsi="Arial Narrow" w:cs="Arial"/>
          <w:sz w:val="20"/>
        </w:rPr>
      </w:pPr>
      <w:r w:rsidRPr="0038446E">
        <w:rPr>
          <w:rFonts w:ascii="Arial Narrow" w:hAnsi="Arial Narrow" w:cs="Arial"/>
          <w:sz w:val="20"/>
        </w:rPr>
        <w:t xml:space="preserve">Email: </w:t>
      </w:r>
      <w:hyperlink r:id="rId13" w:history="1">
        <w:r w:rsidRPr="0038446E">
          <w:rPr>
            <w:rStyle w:val="Hyperlink"/>
            <w:rFonts w:ascii="Arial Narrow" w:hAnsi="Arial Narrow" w:cs="Arial"/>
            <w:sz w:val="20"/>
          </w:rPr>
          <w:t>FPR@forumsec.org</w:t>
        </w:r>
      </w:hyperlink>
      <w:r w:rsidRPr="0038446E">
        <w:rPr>
          <w:rFonts w:ascii="Arial Narrow" w:hAnsi="Arial Narrow" w:cs="Arial"/>
          <w:sz w:val="20"/>
        </w:rPr>
        <w:t xml:space="preserve">   </w:t>
      </w:r>
      <w:r w:rsidRPr="0038446E">
        <w:rPr>
          <w:rFonts w:ascii="Arial Narrow" w:hAnsi="Arial Narrow" w:cs="Arial"/>
          <w:sz w:val="20"/>
        </w:rPr>
        <w:cr/>
        <w:t xml:space="preserve">Phone: </w:t>
      </w:r>
      <w:r w:rsidR="00042B15" w:rsidRPr="00042B15">
        <w:rPr>
          <w:rFonts w:ascii="Arial Narrow" w:hAnsi="Arial Narrow" w:cs="Arial"/>
          <w:sz w:val="20"/>
        </w:rPr>
        <w:t>+679 322 0322 or +679 322 0324</w:t>
      </w:r>
    </w:p>
    <w:p w:rsidR="00CF199B" w:rsidRDefault="00CF199B">
      <w:pPr>
        <w:rPr>
          <w:rFonts w:ascii="Arial" w:hAnsi="Arial" w:cs="Arial"/>
          <w:b/>
          <w:szCs w:val="24"/>
          <w:u w:val="single"/>
        </w:rPr>
      </w:pPr>
      <w:r>
        <w:rPr>
          <w:rFonts w:ascii="Arial" w:hAnsi="Arial" w:cs="Arial"/>
          <w:b/>
          <w:szCs w:val="24"/>
          <w:u w:val="single"/>
        </w:rPr>
        <w:br w:type="page"/>
      </w:r>
    </w:p>
    <w:p w:rsidR="00CF199B" w:rsidRPr="001F0F3D" w:rsidRDefault="00CF199B" w:rsidP="00CF199B">
      <w:pPr>
        <w:spacing w:after="240"/>
        <w:rPr>
          <w:rFonts w:ascii="Arial" w:hAnsi="Arial" w:cs="Arial"/>
          <w:b/>
          <w:sz w:val="24"/>
          <w:szCs w:val="24"/>
        </w:rPr>
      </w:pPr>
      <w:r w:rsidRPr="001F0F3D">
        <w:rPr>
          <w:rFonts w:ascii="Arial" w:hAnsi="Arial" w:cs="Arial"/>
          <w:b/>
          <w:sz w:val="24"/>
          <w:szCs w:val="24"/>
        </w:rPr>
        <w:lastRenderedPageBreak/>
        <w:t>GUIDELINES FOR SUBMITTING A REGIONAL INITIATIVE</w:t>
      </w:r>
    </w:p>
    <w:p w:rsidR="00CF199B" w:rsidRPr="00D401C8" w:rsidRDefault="00CF199B" w:rsidP="00CF199B">
      <w:pPr>
        <w:spacing w:after="120"/>
        <w:rPr>
          <w:rFonts w:ascii="Arial Narrow" w:hAnsi="Arial Narrow" w:cs="Arial"/>
        </w:rPr>
      </w:pPr>
      <w:r>
        <w:rPr>
          <w:rFonts w:ascii="Arial Narrow" w:hAnsi="Arial Narrow" w:cs="Arial"/>
        </w:rPr>
        <w:t xml:space="preserve">These guidelines are designed to assist those submitting regional initiatives through the Framework for Pacific Regionalism. </w:t>
      </w:r>
      <w:r w:rsidRPr="00D401C8">
        <w:rPr>
          <w:rFonts w:ascii="Arial Narrow" w:hAnsi="Arial Narrow" w:cs="Arial"/>
        </w:rPr>
        <w:t xml:space="preserve">For further information or guidance, contact </w:t>
      </w:r>
      <w:r>
        <w:rPr>
          <w:rFonts w:ascii="Arial Narrow" w:hAnsi="Arial Narrow" w:cs="Arial"/>
        </w:rPr>
        <w:t xml:space="preserve">the Forum Secretariat Pacific regionalism office: </w:t>
      </w:r>
    </w:p>
    <w:p w:rsidR="00CF199B" w:rsidRDefault="00CF199B" w:rsidP="00CF199B">
      <w:pPr>
        <w:spacing w:after="0"/>
        <w:rPr>
          <w:rFonts w:ascii="Arial Narrow" w:hAnsi="Arial Narrow" w:cs="Arial"/>
        </w:rPr>
      </w:pPr>
      <w:r w:rsidRPr="00874A6B">
        <w:rPr>
          <w:rFonts w:ascii="Arial Narrow" w:hAnsi="Arial Narrow" w:cs="Arial"/>
          <w:b/>
        </w:rPr>
        <w:t>Email:</w:t>
      </w:r>
      <w:r>
        <w:rPr>
          <w:rFonts w:ascii="Arial Narrow" w:hAnsi="Arial Narrow" w:cs="Arial"/>
        </w:rPr>
        <w:t xml:space="preserve"> </w:t>
      </w:r>
      <w:hyperlink r:id="rId14" w:history="1">
        <w:r w:rsidRPr="00D401C8">
          <w:rPr>
            <w:rStyle w:val="Hyperlink"/>
            <w:rFonts w:ascii="Arial Narrow" w:hAnsi="Arial Narrow" w:cs="Arial"/>
            <w:color w:val="0070C0"/>
          </w:rPr>
          <w:t>FPR@forumsec.org</w:t>
        </w:r>
      </w:hyperlink>
    </w:p>
    <w:p w:rsidR="00CF199B" w:rsidRPr="00874A6B" w:rsidRDefault="00CF199B" w:rsidP="00CF199B">
      <w:pPr>
        <w:spacing w:after="240"/>
        <w:rPr>
          <w:rFonts w:ascii="Arial Narrow" w:hAnsi="Arial Narrow" w:cs="Arial"/>
        </w:rPr>
      </w:pPr>
      <w:r w:rsidRPr="00874A6B">
        <w:rPr>
          <w:rFonts w:ascii="Arial Narrow" w:hAnsi="Arial Narrow" w:cs="Arial"/>
          <w:b/>
        </w:rPr>
        <w:t>Phone:</w:t>
      </w:r>
      <w:r>
        <w:rPr>
          <w:rFonts w:ascii="Arial Narrow" w:hAnsi="Arial Narrow" w:cs="Arial"/>
          <w:b/>
        </w:rPr>
        <w:t xml:space="preserve"> </w:t>
      </w:r>
      <w:r w:rsidRPr="00042B15">
        <w:rPr>
          <w:rFonts w:ascii="Arial Narrow" w:hAnsi="Arial Narrow" w:cs="Arial"/>
        </w:rPr>
        <w:t>+679 322 0322 or +679 322 0324</w:t>
      </w:r>
    </w:p>
    <w:p w:rsidR="00CF199B" w:rsidRPr="009A5D2D" w:rsidRDefault="00CF199B" w:rsidP="00CF199B">
      <w:pPr>
        <w:pStyle w:val="ListParagraph"/>
        <w:numPr>
          <w:ilvl w:val="0"/>
          <w:numId w:val="8"/>
        </w:numPr>
        <w:jc w:val="both"/>
        <w:rPr>
          <w:rFonts w:ascii="Arial Narrow" w:hAnsi="Arial Narrow" w:cs="Arial"/>
          <w:b/>
          <w:color w:val="262626" w:themeColor="text1" w:themeTint="D9"/>
        </w:rPr>
      </w:pPr>
      <w:r w:rsidRPr="009A5D2D">
        <w:rPr>
          <w:rFonts w:ascii="Arial Narrow" w:hAnsi="Arial Narrow" w:cs="Arial"/>
          <w:b/>
          <w:color w:val="262626" w:themeColor="text1" w:themeTint="D9"/>
        </w:rPr>
        <w:t xml:space="preserve">About the </w:t>
      </w:r>
      <w:r w:rsidRPr="003D03F7">
        <w:rPr>
          <w:rFonts w:ascii="Arial Narrow" w:hAnsi="Arial Narrow" w:cs="Arial"/>
          <w:b/>
          <w:color w:val="262626" w:themeColor="text1" w:themeTint="D9"/>
        </w:rPr>
        <w:t>Framework for Pacific Regionalism</w:t>
      </w:r>
      <w:r w:rsidRPr="009A5D2D">
        <w:rPr>
          <w:rFonts w:ascii="Arial Narrow" w:hAnsi="Arial Narrow" w:cs="Arial"/>
          <w:b/>
          <w:color w:val="262626" w:themeColor="text1" w:themeTint="D9"/>
        </w:rPr>
        <w:t xml:space="preserve"> </w:t>
      </w:r>
    </w:p>
    <w:p w:rsidR="00CF199B" w:rsidRDefault="00CF199B" w:rsidP="00CF199B">
      <w:pPr>
        <w:jc w:val="both"/>
        <w:rPr>
          <w:rFonts w:ascii="Arial Narrow" w:hAnsi="Arial Narrow" w:cs="Arial"/>
          <w:color w:val="262626" w:themeColor="text1" w:themeTint="D9"/>
        </w:rPr>
      </w:pPr>
      <w:r w:rsidRPr="002E4375">
        <w:rPr>
          <w:rFonts w:ascii="Arial Narrow" w:hAnsi="Arial Narrow" w:cs="Arial"/>
          <w:color w:val="262626" w:themeColor="text1" w:themeTint="D9"/>
        </w:rPr>
        <w:t>The Framework for Pacific Regionalism is a strategy for strengthening cooperation and integration between the states and territories of the Pacific region. It articulates the vision, values and objectives of a</w:t>
      </w:r>
      <w:r>
        <w:rPr>
          <w:rFonts w:ascii="Arial Narrow" w:hAnsi="Arial Narrow" w:cs="Arial"/>
          <w:color w:val="262626" w:themeColor="text1" w:themeTint="D9"/>
        </w:rPr>
        <w:t>n enhanced</w:t>
      </w:r>
      <w:r w:rsidRPr="002E4375">
        <w:rPr>
          <w:rFonts w:ascii="Arial Narrow" w:hAnsi="Arial Narrow" w:cs="Arial"/>
          <w:color w:val="262626" w:themeColor="text1" w:themeTint="D9"/>
        </w:rPr>
        <w:t xml:space="preserve"> Pacific regionalism, and sets out a process for identifying</w:t>
      </w:r>
      <w:r>
        <w:rPr>
          <w:rFonts w:ascii="Arial Narrow" w:hAnsi="Arial Narrow" w:cs="Arial"/>
          <w:color w:val="262626" w:themeColor="text1" w:themeTint="D9"/>
        </w:rPr>
        <w:t xml:space="preserve"> ‘game-changing’ public policy</w:t>
      </w:r>
      <w:r w:rsidRPr="002E4375">
        <w:rPr>
          <w:rFonts w:ascii="Arial Narrow" w:hAnsi="Arial Narrow" w:cs="Arial"/>
          <w:color w:val="262626" w:themeColor="text1" w:themeTint="D9"/>
        </w:rPr>
        <w:t xml:space="preserve"> initiatives that aim to take the region forward.</w:t>
      </w:r>
      <w:r>
        <w:rPr>
          <w:rFonts w:ascii="Arial Narrow" w:hAnsi="Arial Narrow" w:cs="Arial"/>
          <w:color w:val="262626" w:themeColor="text1" w:themeTint="D9"/>
        </w:rPr>
        <w:t xml:space="preserve"> For more information visit: </w:t>
      </w:r>
    </w:p>
    <w:p w:rsidR="00CF199B" w:rsidRPr="002E4375" w:rsidRDefault="001E19BD" w:rsidP="00CF199B">
      <w:pPr>
        <w:jc w:val="both"/>
        <w:rPr>
          <w:rFonts w:ascii="Arial Narrow" w:hAnsi="Arial Narrow" w:cs="Arial"/>
          <w:color w:val="262626" w:themeColor="text1" w:themeTint="D9"/>
        </w:rPr>
      </w:pPr>
      <w:hyperlink r:id="rId15" w:history="1">
        <w:r w:rsidR="00CF199B" w:rsidRPr="006A0BCC">
          <w:rPr>
            <w:rStyle w:val="Hyperlink"/>
            <w:rFonts w:ascii="Arial Narrow" w:hAnsi="Arial Narrow" w:cs="Arial"/>
            <w:color w:val="0070C0"/>
          </w:rPr>
          <w:t>http://www.forumsec.org.fj/pages.cfm/strategic-partnerships-coordination/framework-for-pacific-regionalism/</w:t>
        </w:r>
      </w:hyperlink>
      <w:r w:rsidR="00CF199B" w:rsidRPr="006A0BCC">
        <w:rPr>
          <w:rFonts w:ascii="Arial Narrow" w:hAnsi="Arial Narrow" w:cs="Arial"/>
          <w:color w:val="0070C0"/>
        </w:rPr>
        <w:t xml:space="preserve"> </w:t>
      </w:r>
    </w:p>
    <w:p w:rsidR="00CF199B" w:rsidRDefault="00CF199B" w:rsidP="00CF199B">
      <w:pPr>
        <w:pStyle w:val="ListParagraph"/>
        <w:numPr>
          <w:ilvl w:val="0"/>
          <w:numId w:val="8"/>
        </w:numPr>
        <w:jc w:val="both"/>
        <w:rPr>
          <w:rFonts w:ascii="Arial Narrow" w:hAnsi="Arial Narrow" w:cs="Arial"/>
          <w:b/>
          <w:color w:val="262626" w:themeColor="text1" w:themeTint="D9"/>
        </w:rPr>
      </w:pPr>
      <w:r>
        <w:rPr>
          <w:rFonts w:ascii="Arial Narrow" w:hAnsi="Arial Narrow" w:cs="Arial"/>
          <w:b/>
          <w:color w:val="262626" w:themeColor="text1" w:themeTint="D9"/>
        </w:rPr>
        <w:t xml:space="preserve">Who coordinates the process for submitting a regional initiative? </w:t>
      </w:r>
    </w:p>
    <w:p w:rsidR="00CF199B" w:rsidRPr="00874A6B" w:rsidRDefault="00CF199B" w:rsidP="00CF199B">
      <w:pPr>
        <w:jc w:val="both"/>
        <w:rPr>
          <w:rFonts w:ascii="Arial Narrow" w:hAnsi="Arial Narrow" w:cs="Arial"/>
          <w:color w:val="262626" w:themeColor="text1" w:themeTint="D9"/>
        </w:rPr>
      </w:pPr>
      <w:r>
        <w:rPr>
          <w:rFonts w:ascii="Arial Narrow" w:hAnsi="Arial Narrow" w:cs="Arial"/>
          <w:color w:val="262626" w:themeColor="text1" w:themeTint="D9"/>
        </w:rPr>
        <w:t xml:space="preserve">The Pacific Islands Forum Secretariat on behalf of the Pacific Islands Forum Leaders. </w:t>
      </w:r>
    </w:p>
    <w:p w:rsidR="00CF199B" w:rsidRPr="002E4375" w:rsidRDefault="00CF199B" w:rsidP="00CF199B">
      <w:pPr>
        <w:pStyle w:val="ListParagraph"/>
        <w:numPr>
          <w:ilvl w:val="0"/>
          <w:numId w:val="8"/>
        </w:numPr>
        <w:jc w:val="both"/>
        <w:rPr>
          <w:rFonts w:ascii="Arial Narrow" w:hAnsi="Arial Narrow" w:cs="Arial"/>
          <w:b/>
          <w:color w:val="262626" w:themeColor="text1" w:themeTint="D9"/>
        </w:rPr>
      </w:pPr>
      <w:r>
        <w:rPr>
          <w:rFonts w:ascii="Arial Narrow" w:hAnsi="Arial Narrow" w:cs="Arial"/>
          <w:b/>
          <w:color w:val="262626" w:themeColor="text1" w:themeTint="D9"/>
        </w:rPr>
        <w:t xml:space="preserve">How do I submit </w:t>
      </w:r>
      <w:r w:rsidRPr="002E4375">
        <w:rPr>
          <w:rFonts w:ascii="Arial Narrow" w:hAnsi="Arial Narrow" w:cs="Arial"/>
          <w:b/>
          <w:color w:val="262626" w:themeColor="text1" w:themeTint="D9"/>
        </w:rPr>
        <w:t>a regional initiative</w:t>
      </w:r>
      <w:r>
        <w:rPr>
          <w:rFonts w:ascii="Arial Narrow" w:hAnsi="Arial Narrow" w:cs="Arial"/>
          <w:b/>
          <w:color w:val="262626" w:themeColor="text1" w:themeTint="D9"/>
        </w:rPr>
        <w:t>?</w:t>
      </w:r>
    </w:p>
    <w:p w:rsidR="00CF199B" w:rsidRDefault="00CF199B" w:rsidP="00CF199B">
      <w:pPr>
        <w:jc w:val="both"/>
        <w:rPr>
          <w:rFonts w:ascii="Arial Narrow" w:hAnsi="Arial Narrow" w:cs="Arial"/>
          <w:color w:val="262626" w:themeColor="text1" w:themeTint="D9"/>
        </w:rPr>
      </w:pPr>
      <w:r w:rsidRPr="002E4375">
        <w:rPr>
          <w:rFonts w:ascii="Arial Narrow" w:hAnsi="Arial Narrow" w:cs="Arial"/>
          <w:color w:val="262626" w:themeColor="text1" w:themeTint="D9"/>
        </w:rPr>
        <w:t xml:space="preserve">To submit a regional initiative, </w:t>
      </w:r>
      <w:r>
        <w:rPr>
          <w:rFonts w:ascii="Arial Narrow" w:hAnsi="Arial Narrow" w:cs="Arial"/>
          <w:color w:val="262626" w:themeColor="text1" w:themeTint="D9"/>
        </w:rPr>
        <w:t xml:space="preserve">complete all sections of the regional initiative template and submit to the Forum Secretariat by no later </w:t>
      </w:r>
      <w:r w:rsidRPr="00FC11DA">
        <w:rPr>
          <w:rFonts w:ascii="Arial Narrow" w:hAnsi="Arial Narrow" w:cs="Arial"/>
          <w:b/>
          <w:color w:val="262626" w:themeColor="text1" w:themeTint="D9"/>
        </w:rPr>
        <w:t>5pm, Fiji time, Friday 12 June 2015.</w:t>
      </w:r>
      <w:r>
        <w:rPr>
          <w:rFonts w:ascii="Arial Narrow" w:hAnsi="Arial Narrow" w:cs="Arial"/>
          <w:color w:val="262626" w:themeColor="text1" w:themeTint="D9"/>
        </w:rPr>
        <w:t xml:space="preserve"> Submissions can be made via one of the following:</w:t>
      </w:r>
    </w:p>
    <w:tbl>
      <w:tblPr>
        <w:tblStyle w:val="TableGrid"/>
        <w:tblW w:w="8391" w:type="dxa"/>
        <w:tblLook w:val="04A0" w:firstRow="1" w:lastRow="0" w:firstColumn="1" w:lastColumn="0" w:noHBand="0" w:noVBand="1"/>
      </w:tblPr>
      <w:tblGrid>
        <w:gridCol w:w="1338"/>
        <w:gridCol w:w="7053"/>
      </w:tblGrid>
      <w:tr w:rsidR="00CF199B" w:rsidRPr="00465551" w:rsidTr="00F71899">
        <w:tc>
          <w:tcPr>
            <w:tcW w:w="1338" w:type="dxa"/>
            <w:vAlign w:val="center"/>
          </w:tcPr>
          <w:p w:rsidR="00CF199B" w:rsidRPr="00D20530" w:rsidRDefault="00CF199B" w:rsidP="00F71899">
            <w:pPr>
              <w:spacing w:before="60" w:after="60"/>
              <w:rPr>
                <w:rFonts w:ascii="Arial Narrow" w:hAnsi="Arial Narrow" w:cs="Arial"/>
                <w:b/>
                <w:color w:val="262626" w:themeColor="text1" w:themeTint="D9"/>
                <w:sz w:val="20"/>
              </w:rPr>
            </w:pPr>
            <w:r w:rsidRPr="00D20530">
              <w:rPr>
                <w:rFonts w:ascii="Arial Narrow" w:hAnsi="Arial Narrow" w:cs="Arial"/>
                <w:b/>
                <w:color w:val="262626" w:themeColor="text1" w:themeTint="D9"/>
                <w:sz w:val="20"/>
              </w:rPr>
              <w:t>Email</w:t>
            </w:r>
          </w:p>
        </w:tc>
        <w:tc>
          <w:tcPr>
            <w:tcW w:w="7053" w:type="dxa"/>
          </w:tcPr>
          <w:p w:rsidR="00CF199B" w:rsidRPr="00716416" w:rsidRDefault="001E19BD" w:rsidP="00F71899">
            <w:pPr>
              <w:spacing w:before="60" w:after="60"/>
              <w:jc w:val="both"/>
              <w:rPr>
                <w:rFonts w:ascii="Arial Narrow" w:hAnsi="Arial Narrow" w:cs="Arial"/>
                <w:color w:val="262626" w:themeColor="text1" w:themeTint="D9"/>
                <w:sz w:val="20"/>
              </w:rPr>
            </w:pPr>
            <w:hyperlink r:id="rId16" w:history="1">
              <w:r w:rsidR="00CF199B" w:rsidRPr="006A0BCC">
                <w:rPr>
                  <w:rStyle w:val="Hyperlink"/>
                  <w:rFonts w:ascii="Arial Narrow" w:hAnsi="Arial Narrow" w:cs="Arial"/>
                  <w:color w:val="0070C0"/>
                  <w:sz w:val="20"/>
                </w:rPr>
                <w:t>FPR@forumsec.org</w:t>
              </w:r>
            </w:hyperlink>
            <w:r w:rsidR="00CF199B" w:rsidRPr="006A0BCC">
              <w:rPr>
                <w:rFonts w:ascii="Arial Narrow" w:hAnsi="Arial Narrow" w:cs="Arial"/>
                <w:color w:val="0070C0"/>
                <w:sz w:val="20"/>
              </w:rPr>
              <w:t xml:space="preserve">  </w:t>
            </w:r>
          </w:p>
        </w:tc>
      </w:tr>
      <w:tr w:rsidR="00CF199B" w:rsidRPr="00465551" w:rsidTr="00F71899">
        <w:tc>
          <w:tcPr>
            <w:tcW w:w="1338" w:type="dxa"/>
            <w:vAlign w:val="center"/>
          </w:tcPr>
          <w:p w:rsidR="00CF199B" w:rsidRPr="00D20530" w:rsidRDefault="00CF199B" w:rsidP="00F71899">
            <w:pPr>
              <w:spacing w:before="60" w:after="60"/>
              <w:rPr>
                <w:rFonts w:ascii="Arial Narrow" w:hAnsi="Arial Narrow" w:cs="Arial"/>
                <w:b/>
                <w:color w:val="262626" w:themeColor="text1" w:themeTint="D9"/>
                <w:sz w:val="20"/>
              </w:rPr>
            </w:pPr>
            <w:r w:rsidRPr="00D20530">
              <w:rPr>
                <w:rFonts w:ascii="Arial Narrow" w:hAnsi="Arial Narrow" w:cs="Arial"/>
                <w:b/>
                <w:color w:val="262626" w:themeColor="text1" w:themeTint="D9"/>
                <w:sz w:val="20"/>
              </w:rPr>
              <w:t xml:space="preserve">Post </w:t>
            </w:r>
          </w:p>
        </w:tc>
        <w:tc>
          <w:tcPr>
            <w:tcW w:w="7053" w:type="dxa"/>
          </w:tcPr>
          <w:p w:rsidR="00CF199B" w:rsidRPr="00716416" w:rsidRDefault="00CF199B" w:rsidP="00F71899">
            <w:pPr>
              <w:spacing w:before="60" w:after="60"/>
              <w:jc w:val="both"/>
              <w:rPr>
                <w:rFonts w:ascii="Arial Narrow" w:hAnsi="Arial Narrow" w:cs="Arial"/>
                <w:color w:val="262626" w:themeColor="text1" w:themeTint="D9"/>
                <w:sz w:val="20"/>
              </w:rPr>
            </w:pPr>
            <w:r w:rsidRPr="00716416">
              <w:rPr>
                <w:rFonts w:ascii="Arial Narrow" w:hAnsi="Arial Narrow" w:cs="Arial"/>
                <w:color w:val="262626" w:themeColor="text1" w:themeTint="D9"/>
                <w:sz w:val="20"/>
              </w:rPr>
              <w:t>C/O Pacific Regionalism Office, Pacific Islands Forum Secretariat Private Mail Bag, Suva, Fiji</w:t>
            </w:r>
          </w:p>
        </w:tc>
      </w:tr>
      <w:tr w:rsidR="00CF199B" w:rsidRPr="00465551" w:rsidTr="00F71899">
        <w:tc>
          <w:tcPr>
            <w:tcW w:w="1338" w:type="dxa"/>
            <w:vAlign w:val="center"/>
          </w:tcPr>
          <w:p w:rsidR="00CF199B" w:rsidRPr="00D20530" w:rsidRDefault="00CF199B" w:rsidP="00F71899">
            <w:pPr>
              <w:spacing w:before="60" w:after="60"/>
              <w:rPr>
                <w:rFonts w:ascii="Arial Narrow" w:hAnsi="Arial Narrow" w:cs="Arial"/>
                <w:b/>
                <w:color w:val="262626" w:themeColor="text1" w:themeTint="D9"/>
                <w:sz w:val="20"/>
              </w:rPr>
            </w:pPr>
            <w:r w:rsidRPr="00D20530">
              <w:rPr>
                <w:rFonts w:ascii="Arial Narrow" w:hAnsi="Arial Narrow" w:cs="Arial"/>
                <w:b/>
                <w:color w:val="262626" w:themeColor="text1" w:themeTint="D9"/>
                <w:sz w:val="20"/>
              </w:rPr>
              <w:t>Hand Delivery</w:t>
            </w:r>
          </w:p>
        </w:tc>
        <w:tc>
          <w:tcPr>
            <w:tcW w:w="7053" w:type="dxa"/>
          </w:tcPr>
          <w:p w:rsidR="00CF199B" w:rsidRPr="00716416" w:rsidRDefault="00CF199B" w:rsidP="00F71899">
            <w:pPr>
              <w:spacing w:before="60" w:after="60"/>
              <w:jc w:val="both"/>
              <w:rPr>
                <w:rFonts w:ascii="Arial Narrow" w:hAnsi="Arial Narrow" w:cs="Arial"/>
                <w:color w:val="262626" w:themeColor="text1" w:themeTint="D9"/>
                <w:sz w:val="20"/>
              </w:rPr>
            </w:pPr>
            <w:r>
              <w:rPr>
                <w:rFonts w:ascii="Arial Narrow" w:hAnsi="Arial Narrow" w:cs="Arial"/>
                <w:color w:val="262626" w:themeColor="text1" w:themeTint="D9"/>
                <w:sz w:val="20"/>
              </w:rPr>
              <w:t xml:space="preserve">C/O </w:t>
            </w:r>
            <w:r w:rsidRPr="00716416">
              <w:rPr>
                <w:rFonts w:ascii="Arial Narrow" w:hAnsi="Arial Narrow" w:cs="Arial"/>
                <w:color w:val="262626" w:themeColor="text1" w:themeTint="D9"/>
                <w:sz w:val="20"/>
              </w:rPr>
              <w:t xml:space="preserve">Reception, Pacific Islands Forum Secretariat, </w:t>
            </w:r>
            <w:proofErr w:type="spellStart"/>
            <w:r w:rsidRPr="00716416">
              <w:rPr>
                <w:rFonts w:ascii="Arial Narrow" w:hAnsi="Arial Narrow" w:cs="Arial"/>
                <w:color w:val="262626" w:themeColor="text1" w:themeTint="D9"/>
                <w:sz w:val="20"/>
              </w:rPr>
              <w:t>Ratu</w:t>
            </w:r>
            <w:proofErr w:type="spellEnd"/>
            <w:r w:rsidRPr="00716416">
              <w:rPr>
                <w:rFonts w:ascii="Arial Narrow" w:hAnsi="Arial Narrow" w:cs="Arial"/>
                <w:color w:val="262626" w:themeColor="text1" w:themeTint="D9"/>
                <w:sz w:val="20"/>
              </w:rPr>
              <w:t xml:space="preserve"> </w:t>
            </w:r>
            <w:proofErr w:type="spellStart"/>
            <w:r w:rsidRPr="00716416">
              <w:rPr>
                <w:rFonts w:ascii="Arial Narrow" w:hAnsi="Arial Narrow" w:cs="Arial"/>
                <w:color w:val="262626" w:themeColor="text1" w:themeTint="D9"/>
                <w:sz w:val="20"/>
              </w:rPr>
              <w:t>Sukuna</w:t>
            </w:r>
            <w:proofErr w:type="spellEnd"/>
            <w:r w:rsidRPr="00716416">
              <w:rPr>
                <w:rFonts w:ascii="Arial Narrow" w:hAnsi="Arial Narrow" w:cs="Arial"/>
                <w:color w:val="262626" w:themeColor="text1" w:themeTint="D9"/>
                <w:sz w:val="20"/>
              </w:rPr>
              <w:t xml:space="preserve"> Road, Suva, Fiji</w:t>
            </w:r>
          </w:p>
        </w:tc>
      </w:tr>
      <w:tr w:rsidR="00CF199B" w:rsidRPr="00465551" w:rsidTr="00F71899">
        <w:tc>
          <w:tcPr>
            <w:tcW w:w="1338" w:type="dxa"/>
            <w:vAlign w:val="center"/>
          </w:tcPr>
          <w:p w:rsidR="00CF199B" w:rsidRPr="00D20530" w:rsidRDefault="00CF199B" w:rsidP="00F71899">
            <w:pPr>
              <w:spacing w:before="60" w:after="60"/>
              <w:rPr>
                <w:rFonts w:ascii="Arial Narrow" w:hAnsi="Arial Narrow" w:cs="Arial"/>
                <w:b/>
                <w:color w:val="262626" w:themeColor="text1" w:themeTint="D9"/>
                <w:sz w:val="20"/>
              </w:rPr>
            </w:pPr>
            <w:r w:rsidRPr="00D20530">
              <w:rPr>
                <w:rFonts w:ascii="Arial Narrow" w:hAnsi="Arial Narrow" w:cs="Arial"/>
                <w:b/>
                <w:color w:val="262626" w:themeColor="text1" w:themeTint="D9"/>
                <w:sz w:val="20"/>
              </w:rPr>
              <w:t>Fax</w:t>
            </w:r>
          </w:p>
        </w:tc>
        <w:tc>
          <w:tcPr>
            <w:tcW w:w="7053" w:type="dxa"/>
          </w:tcPr>
          <w:p w:rsidR="00CF199B" w:rsidRPr="00716416" w:rsidRDefault="00CF199B" w:rsidP="00F71899">
            <w:pPr>
              <w:spacing w:before="60" w:after="60"/>
              <w:jc w:val="both"/>
              <w:rPr>
                <w:rFonts w:ascii="Arial Narrow" w:hAnsi="Arial Narrow" w:cs="Arial"/>
                <w:color w:val="262626" w:themeColor="text1" w:themeTint="D9"/>
                <w:sz w:val="20"/>
              </w:rPr>
            </w:pPr>
            <w:r>
              <w:rPr>
                <w:rFonts w:ascii="Arial Narrow" w:hAnsi="Arial Narrow" w:cs="Arial"/>
                <w:color w:val="262626" w:themeColor="text1" w:themeTint="D9"/>
                <w:sz w:val="20"/>
              </w:rPr>
              <w:t>+679 322 0215</w:t>
            </w:r>
          </w:p>
        </w:tc>
      </w:tr>
    </w:tbl>
    <w:p w:rsidR="00CF199B" w:rsidRDefault="00CF199B" w:rsidP="00CF199B">
      <w:pPr>
        <w:pStyle w:val="ListParagraph"/>
        <w:ind w:left="360"/>
        <w:jc w:val="both"/>
        <w:rPr>
          <w:rFonts w:ascii="Arial Narrow" w:hAnsi="Arial Narrow" w:cs="Arial"/>
          <w:b/>
          <w:color w:val="262626" w:themeColor="text1" w:themeTint="D9"/>
        </w:rPr>
      </w:pPr>
    </w:p>
    <w:p w:rsidR="00CF199B" w:rsidRDefault="00CF199B" w:rsidP="00CF199B">
      <w:pPr>
        <w:pStyle w:val="ListParagraph"/>
        <w:numPr>
          <w:ilvl w:val="0"/>
          <w:numId w:val="8"/>
        </w:numPr>
        <w:jc w:val="both"/>
        <w:rPr>
          <w:rFonts w:ascii="Arial Narrow" w:hAnsi="Arial Narrow" w:cs="Arial"/>
          <w:b/>
          <w:color w:val="262626" w:themeColor="text1" w:themeTint="D9"/>
        </w:rPr>
      </w:pPr>
      <w:r w:rsidRPr="00716416">
        <w:rPr>
          <w:rFonts w:ascii="Arial Narrow" w:hAnsi="Arial Narrow" w:cs="Arial"/>
          <w:b/>
          <w:color w:val="262626" w:themeColor="text1" w:themeTint="D9"/>
        </w:rPr>
        <w:t xml:space="preserve">Who can submit an initiative? </w:t>
      </w:r>
    </w:p>
    <w:p w:rsidR="00CF199B" w:rsidRDefault="00CF199B" w:rsidP="00CF199B">
      <w:pPr>
        <w:jc w:val="both"/>
        <w:rPr>
          <w:rFonts w:ascii="Arial Narrow" w:hAnsi="Arial Narrow" w:cs="Arial"/>
          <w:color w:val="262626" w:themeColor="text1" w:themeTint="D9"/>
        </w:rPr>
      </w:pPr>
      <w:r>
        <w:rPr>
          <w:rFonts w:ascii="Arial Narrow" w:hAnsi="Arial Narrow" w:cs="Arial"/>
          <w:color w:val="262626" w:themeColor="text1" w:themeTint="D9"/>
        </w:rPr>
        <w:t>Any member</w:t>
      </w:r>
      <w:r w:rsidRPr="001561FB">
        <w:rPr>
          <w:rFonts w:ascii="Arial Narrow" w:hAnsi="Arial Narrow" w:cs="Arial"/>
          <w:color w:val="262626" w:themeColor="text1" w:themeTint="D9"/>
        </w:rPr>
        <w:t xml:space="preserve"> of the public from any country or territory in the Pacific </w:t>
      </w:r>
      <w:r>
        <w:rPr>
          <w:rFonts w:ascii="Arial Narrow" w:hAnsi="Arial Narrow" w:cs="Arial"/>
          <w:color w:val="262626" w:themeColor="text1" w:themeTint="D9"/>
        </w:rPr>
        <w:t xml:space="preserve">can submit a regional initiative. Groups of individuals or organisations, including government, civil society (including church or religious organisations), the private sector, community groups and CROP agencies may also submit initiatives. </w:t>
      </w:r>
    </w:p>
    <w:p w:rsidR="00CF199B" w:rsidRPr="00716416" w:rsidRDefault="00CF199B" w:rsidP="00CF199B">
      <w:pPr>
        <w:pStyle w:val="ListParagraph"/>
        <w:numPr>
          <w:ilvl w:val="0"/>
          <w:numId w:val="8"/>
        </w:numPr>
        <w:jc w:val="both"/>
        <w:rPr>
          <w:rFonts w:ascii="Arial Narrow" w:hAnsi="Arial Narrow" w:cs="Arial"/>
          <w:b/>
          <w:color w:val="262626" w:themeColor="text1" w:themeTint="D9"/>
        </w:rPr>
      </w:pPr>
      <w:r>
        <w:rPr>
          <w:rFonts w:ascii="Arial Narrow" w:hAnsi="Arial Narrow" w:cs="Arial"/>
          <w:b/>
          <w:color w:val="262626" w:themeColor="text1" w:themeTint="D9"/>
        </w:rPr>
        <w:t>What kind of information</w:t>
      </w:r>
      <w:r w:rsidRPr="00716416">
        <w:rPr>
          <w:rFonts w:ascii="Arial Narrow" w:hAnsi="Arial Narrow" w:cs="Arial"/>
          <w:b/>
          <w:color w:val="262626" w:themeColor="text1" w:themeTint="D9"/>
        </w:rPr>
        <w:t xml:space="preserve"> is required?</w:t>
      </w:r>
    </w:p>
    <w:p w:rsidR="00CF199B" w:rsidRPr="00812EF6" w:rsidRDefault="00CF199B" w:rsidP="00CF199B">
      <w:pPr>
        <w:jc w:val="both"/>
        <w:rPr>
          <w:rFonts w:ascii="Arial Narrow" w:hAnsi="Arial Narrow" w:cs="Arial"/>
          <w:color w:val="262626" w:themeColor="text1" w:themeTint="D9"/>
        </w:rPr>
      </w:pPr>
      <w:r>
        <w:rPr>
          <w:rFonts w:ascii="Arial Narrow" w:hAnsi="Arial Narrow" w:cs="Arial"/>
          <w:color w:val="262626" w:themeColor="text1" w:themeTint="D9"/>
        </w:rPr>
        <w:t>In addition to background and technical information, i</w:t>
      </w:r>
      <w:r w:rsidRPr="00812EF6">
        <w:rPr>
          <w:rFonts w:ascii="Arial Narrow" w:hAnsi="Arial Narrow" w:cs="Arial"/>
          <w:color w:val="262626" w:themeColor="text1" w:themeTint="D9"/>
        </w:rPr>
        <w:t>nitiatives</w:t>
      </w:r>
      <w:r>
        <w:rPr>
          <w:rFonts w:ascii="Arial Narrow" w:hAnsi="Arial Narrow" w:cs="Arial"/>
          <w:color w:val="262626" w:themeColor="text1" w:themeTint="D9"/>
        </w:rPr>
        <w:t xml:space="preserve"> should demonstrate </w:t>
      </w:r>
      <w:r w:rsidRPr="00812EF6">
        <w:rPr>
          <w:rFonts w:ascii="Arial Narrow" w:hAnsi="Arial Narrow" w:cs="Arial"/>
          <w:color w:val="262626" w:themeColor="text1" w:themeTint="D9"/>
        </w:rPr>
        <w:t xml:space="preserve">that they </w:t>
      </w:r>
      <w:r>
        <w:rPr>
          <w:rFonts w:ascii="Arial Narrow" w:hAnsi="Arial Narrow" w:cs="Arial"/>
          <w:color w:val="262626" w:themeColor="text1" w:themeTint="D9"/>
        </w:rPr>
        <w:t>r</w:t>
      </w:r>
      <w:r w:rsidRPr="00812EF6">
        <w:rPr>
          <w:rFonts w:ascii="Arial Narrow" w:hAnsi="Arial Narrow" w:cs="Arial"/>
          <w:color w:val="262626" w:themeColor="text1" w:themeTint="D9"/>
        </w:rPr>
        <w:t>equire the oversight of Leaders</w:t>
      </w:r>
      <w:r>
        <w:rPr>
          <w:rFonts w:ascii="Arial Narrow" w:hAnsi="Arial Narrow" w:cs="Arial"/>
          <w:color w:val="262626" w:themeColor="text1" w:themeTint="D9"/>
        </w:rPr>
        <w:t xml:space="preserve">, that they will positively benefit </w:t>
      </w:r>
      <w:r w:rsidRPr="00812EF6">
        <w:rPr>
          <w:rFonts w:ascii="Arial Narrow" w:hAnsi="Arial Narrow" w:cs="Arial"/>
          <w:color w:val="262626" w:themeColor="text1" w:themeTint="D9"/>
        </w:rPr>
        <w:t>the Pacific</w:t>
      </w:r>
      <w:r>
        <w:rPr>
          <w:rFonts w:ascii="Arial Narrow" w:hAnsi="Arial Narrow" w:cs="Arial"/>
          <w:color w:val="262626" w:themeColor="text1" w:themeTint="D9"/>
        </w:rPr>
        <w:t xml:space="preserve"> and its people, and </w:t>
      </w:r>
      <w:r w:rsidRPr="00812EF6">
        <w:rPr>
          <w:rFonts w:ascii="Arial Narrow" w:hAnsi="Arial Narrow" w:cs="Arial"/>
          <w:color w:val="262626" w:themeColor="text1" w:themeTint="D9"/>
        </w:rPr>
        <w:t>that they are regional</w:t>
      </w:r>
      <w:r>
        <w:rPr>
          <w:rFonts w:ascii="Arial Narrow" w:hAnsi="Arial Narrow" w:cs="Arial"/>
          <w:color w:val="262626" w:themeColor="text1" w:themeTint="D9"/>
        </w:rPr>
        <w:t xml:space="preserve"> (or sub-regional)</w:t>
      </w:r>
      <w:r w:rsidRPr="00812EF6">
        <w:rPr>
          <w:rFonts w:ascii="Arial Narrow" w:hAnsi="Arial Narrow" w:cs="Arial"/>
          <w:color w:val="262626" w:themeColor="text1" w:themeTint="D9"/>
        </w:rPr>
        <w:t xml:space="preserve"> in nature (rather than local or national). </w:t>
      </w:r>
      <w:r>
        <w:rPr>
          <w:rFonts w:ascii="Arial Narrow" w:hAnsi="Arial Narrow" w:cs="Arial"/>
          <w:color w:val="262626" w:themeColor="text1" w:themeTint="D9"/>
        </w:rPr>
        <w:t>I</w:t>
      </w:r>
      <w:r w:rsidRPr="00812EF6">
        <w:rPr>
          <w:rFonts w:ascii="Arial Narrow" w:hAnsi="Arial Narrow" w:cs="Arial"/>
          <w:color w:val="262626" w:themeColor="text1" w:themeTint="D9"/>
        </w:rPr>
        <w:t xml:space="preserve">f the initiative </w:t>
      </w:r>
      <w:r>
        <w:rPr>
          <w:rFonts w:ascii="Arial Narrow" w:hAnsi="Arial Narrow" w:cs="Arial"/>
          <w:color w:val="262626" w:themeColor="text1" w:themeTint="D9"/>
        </w:rPr>
        <w:t>is unable to demonstrate these things</w:t>
      </w:r>
      <w:r w:rsidRPr="00812EF6">
        <w:rPr>
          <w:rFonts w:ascii="Arial Narrow" w:hAnsi="Arial Narrow" w:cs="Arial"/>
          <w:color w:val="262626" w:themeColor="text1" w:themeTint="D9"/>
        </w:rPr>
        <w:t>,</w:t>
      </w:r>
      <w:r>
        <w:rPr>
          <w:rFonts w:ascii="Arial Narrow" w:hAnsi="Arial Narrow" w:cs="Arial"/>
          <w:color w:val="262626" w:themeColor="text1" w:themeTint="D9"/>
        </w:rPr>
        <w:t xml:space="preserve"> </w:t>
      </w:r>
      <w:r w:rsidRPr="00812EF6">
        <w:rPr>
          <w:rFonts w:ascii="Arial Narrow" w:hAnsi="Arial Narrow" w:cs="Arial"/>
          <w:color w:val="262626" w:themeColor="text1" w:themeTint="D9"/>
        </w:rPr>
        <w:t>it will not be recomme</w:t>
      </w:r>
      <w:r>
        <w:rPr>
          <w:rFonts w:ascii="Arial Narrow" w:hAnsi="Arial Narrow" w:cs="Arial"/>
          <w:color w:val="262626" w:themeColor="text1" w:themeTint="D9"/>
        </w:rPr>
        <w:t xml:space="preserve">nded for Leaders’ consideration, or it may be recommended for Ministerial or officials level oversight. </w:t>
      </w:r>
      <w:r w:rsidRPr="00812EF6">
        <w:rPr>
          <w:rFonts w:ascii="Arial Narrow" w:hAnsi="Arial Narrow" w:cs="Arial"/>
          <w:color w:val="262626" w:themeColor="text1" w:themeTint="D9"/>
        </w:rPr>
        <w:t xml:space="preserve"> </w:t>
      </w:r>
    </w:p>
    <w:p w:rsidR="00CF199B" w:rsidRDefault="00CF199B">
      <w:pPr>
        <w:rPr>
          <w:rFonts w:ascii="Arial Narrow" w:hAnsi="Arial Narrow" w:cs="Arial"/>
          <w:b/>
          <w:color w:val="262626" w:themeColor="text1" w:themeTint="D9"/>
        </w:rPr>
      </w:pPr>
      <w:r>
        <w:rPr>
          <w:rFonts w:ascii="Arial Narrow" w:hAnsi="Arial Narrow" w:cs="Arial"/>
          <w:b/>
          <w:color w:val="262626" w:themeColor="text1" w:themeTint="D9"/>
        </w:rPr>
        <w:br w:type="page"/>
      </w:r>
    </w:p>
    <w:p w:rsidR="00CF199B" w:rsidRDefault="00CF199B" w:rsidP="00CF199B">
      <w:pPr>
        <w:pStyle w:val="ListParagraph"/>
        <w:numPr>
          <w:ilvl w:val="0"/>
          <w:numId w:val="8"/>
        </w:numPr>
        <w:jc w:val="both"/>
        <w:rPr>
          <w:rFonts w:ascii="Arial Narrow" w:hAnsi="Arial Narrow" w:cs="Arial"/>
          <w:b/>
          <w:color w:val="262626" w:themeColor="text1" w:themeTint="D9"/>
        </w:rPr>
      </w:pPr>
      <w:r>
        <w:rPr>
          <w:rFonts w:ascii="Arial Narrow" w:hAnsi="Arial Narrow" w:cs="Arial"/>
          <w:b/>
          <w:color w:val="262626" w:themeColor="text1" w:themeTint="D9"/>
        </w:rPr>
        <w:lastRenderedPageBreak/>
        <w:t xml:space="preserve">What assistance will the Forum Secretariat provide to those submitting initiatives? </w:t>
      </w:r>
    </w:p>
    <w:p w:rsidR="00CF199B" w:rsidRDefault="00CF199B" w:rsidP="00CF199B">
      <w:pPr>
        <w:jc w:val="both"/>
        <w:rPr>
          <w:rFonts w:ascii="Arial Narrow" w:hAnsi="Arial Narrow" w:cs="Arial"/>
          <w:b/>
          <w:color w:val="262626" w:themeColor="text1" w:themeTint="D9"/>
        </w:rPr>
      </w:pPr>
      <w:r>
        <w:rPr>
          <w:rFonts w:ascii="Arial Narrow" w:hAnsi="Arial Narrow" w:cs="Arial"/>
          <w:color w:val="262626" w:themeColor="text1" w:themeTint="D9"/>
        </w:rPr>
        <w:t xml:space="preserve">The Forum Secretariat will provide general advice and suggestions to those making submissions. This advice will include clarifying the information set out in this guideline, such as how initiatives can be completed and submitted; the type and level of information sought; the basis on which initiatives are assessed; and clarification of the overall process. Forum Secretariat staff can also provide background information, such as that on the Pacific Plan Review and on the Framework for Pacific Regionalism. </w:t>
      </w:r>
    </w:p>
    <w:p w:rsidR="00CF199B" w:rsidRPr="00C41601" w:rsidRDefault="00CF199B" w:rsidP="00CF199B">
      <w:pPr>
        <w:pStyle w:val="ListParagraph"/>
        <w:numPr>
          <w:ilvl w:val="0"/>
          <w:numId w:val="8"/>
        </w:numPr>
        <w:jc w:val="both"/>
        <w:rPr>
          <w:rFonts w:ascii="Arial Narrow" w:hAnsi="Arial Narrow" w:cs="Arial"/>
          <w:b/>
          <w:color w:val="262626" w:themeColor="text1" w:themeTint="D9"/>
        </w:rPr>
      </w:pPr>
      <w:r>
        <w:rPr>
          <w:rFonts w:ascii="Arial Narrow" w:hAnsi="Arial Narrow" w:cs="Arial"/>
          <w:b/>
          <w:color w:val="262626" w:themeColor="text1" w:themeTint="D9"/>
        </w:rPr>
        <w:t>Selection and Assessment Process</w:t>
      </w:r>
    </w:p>
    <w:p w:rsidR="00CF199B" w:rsidRDefault="00CF199B" w:rsidP="00CF199B">
      <w:pPr>
        <w:jc w:val="both"/>
        <w:rPr>
          <w:rFonts w:ascii="Arial Narrow" w:hAnsi="Arial Narrow" w:cs="Arial"/>
          <w:color w:val="262626" w:themeColor="text1" w:themeTint="D9"/>
        </w:rPr>
      </w:pPr>
      <w:r>
        <w:rPr>
          <w:rFonts w:ascii="Arial Narrow" w:hAnsi="Arial Narrow" w:cs="Arial"/>
          <w:color w:val="262626" w:themeColor="text1" w:themeTint="D9"/>
        </w:rPr>
        <w:t xml:space="preserve">Initiatives will be received by the Forum Secretariat. Secretariat staff </w:t>
      </w:r>
      <w:r w:rsidRPr="008527C3">
        <w:rPr>
          <w:rFonts w:ascii="Arial Narrow" w:hAnsi="Arial Narrow" w:cs="Arial"/>
          <w:color w:val="262626" w:themeColor="text1" w:themeTint="D9"/>
        </w:rPr>
        <w:t>will</w:t>
      </w:r>
      <w:r>
        <w:rPr>
          <w:rFonts w:ascii="Arial Narrow" w:hAnsi="Arial Narrow" w:cs="Arial"/>
          <w:color w:val="262626" w:themeColor="text1" w:themeTint="D9"/>
        </w:rPr>
        <w:t xml:space="preserve"> collate all initiatives and check them for completeness and</w:t>
      </w:r>
      <w:r w:rsidRPr="008527C3">
        <w:rPr>
          <w:rFonts w:ascii="Arial Narrow" w:hAnsi="Arial Narrow" w:cs="Arial"/>
          <w:color w:val="262626" w:themeColor="text1" w:themeTint="D9"/>
        </w:rPr>
        <w:t xml:space="preserve"> </w:t>
      </w:r>
      <w:r>
        <w:rPr>
          <w:rFonts w:ascii="Arial Narrow" w:hAnsi="Arial Narrow" w:cs="Arial"/>
          <w:color w:val="262626" w:themeColor="text1" w:themeTint="D9"/>
        </w:rPr>
        <w:t xml:space="preserve">viability. </w:t>
      </w:r>
      <w:r w:rsidRPr="008527C3">
        <w:rPr>
          <w:rFonts w:ascii="Arial Narrow" w:hAnsi="Arial Narrow" w:cs="Arial"/>
          <w:color w:val="262626" w:themeColor="text1" w:themeTint="D9"/>
        </w:rPr>
        <w:t>Forum</w:t>
      </w:r>
      <w:r>
        <w:rPr>
          <w:rFonts w:ascii="Arial Narrow" w:hAnsi="Arial Narrow" w:cs="Arial"/>
          <w:color w:val="262626" w:themeColor="text1" w:themeTint="D9"/>
        </w:rPr>
        <w:t xml:space="preserve"> Secretariat staff will forward complete and viable </w:t>
      </w:r>
      <w:r w:rsidRPr="008527C3">
        <w:rPr>
          <w:rFonts w:ascii="Arial Narrow" w:hAnsi="Arial Narrow" w:cs="Arial"/>
          <w:color w:val="262626" w:themeColor="text1" w:themeTint="D9"/>
        </w:rPr>
        <w:t xml:space="preserve">initiatives to the specialist </w:t>
      </w:r>
      <w:r>
        <w:rPr>
          <w:rFonts w:ascii="Arial Narrow" w:hAnsi="Arial Narrow" w:cs="Arial"/>
          <w:color w:val="262626" w:themeColor="text1" w:themeTint="D9"/>
        </w:rPr>
        <w:t xml:space="preserve">sub-committee on regionalism who will apply the tests for regional action, each of which has an indicative weighting attached (see Fig. 1 below). The specialist sub-committee will also assess initiatives against the vision, values and strategic objectives set out in the Framework (see Fig. 2 below). Progress reports on current regional initiatives under the Framework for Pacific Regionalism that are in progress will also be considered by the specialist sub-committee when they assess initiatives. </w:t>
      </w:r>
    </w:p>
    <w:p w:rsidR="00CF199B" w:rsidRPr="008527C3" w:rsidRDefault="00CF199B" w:rsidP="00CF199B">
      <w:pPr>
        <w:jc w:val="both"/>
        <w:rPr>
          <w:rFonts w:ascii="Arial Narrow" w:hAnsi="Arial Narrow" w:cs="Arial"/>
          <w:color w:val="262626" w:themeColor="text1" w:themeTint="D9"/>
        </w:rPr>
      </w:pPr>
      <w:r>
        <w:rPr>
          <w:rFonts w:ascii="Arial Narrow" w:hAnsi="Arial Narrow" w:cs="Arial"/>
          <w:color w:val="262626" w:themeColor="text1" w:themeTint="D9"/>
        </w:rPr>
        <w:t xml:space="preserve">Following their assessments, the specialist sub-committee </w:t>
      </w:r>
      <w:r w:rsidRPr="008527C3">
        <w:rPr>
          <w:rFonts w:ascii="Arial Narrow" w:hAnsi="Arial Narrow" w:cs="Arial"/>
          <w:color w:val="262626" w:themeColor="text1" w:themeTint="D9"/>
        </w:rPr>
        <w:t>will</w:t>
      </w:r>
      <w:r>
        <w:rPr>
          <w:rFonts w:ascii="Arial Narrow" w:hAnsi="Arial Narrow" w:cs="Arial"/>
          <w:color w:val="262626" w:themeColor="text1" w:themeTint="D9"/>
        </w:rPr>
        <w:t xml:space="preserve"> select initiatives </w:t>
      </w:r>
      <w:r w:rsidRPr="008527C3">
        <w:rPr>
          <w:rFonts w:ascii="Arial Narrow" w:hAnsi="Arial Narrow" w:cs="Arial"/>
          <w:color w:val="262626" w:themeColor="text1" w:themeTint="D9"/>
        </w:rPr>
        <w:t>to</w:t>
      </w:r>
      <w:r>
        <w:rPr>
          <w:rFonts w:ascii="Arial Narrow" w:hAnsi="Arial Narrow" w:cs="Arial"/>
          <w:color w:val="262626" w:themeColor="text1" w:themeTint="D9"/>
        </w:rPr>
        <w:t xml:space="preserve"> be forwarded to</w:t>
      </w:r>
      <w:r w:rsidRPr="008527C3">
        <w:rPr>
          <w:rFonts w:ascii="Arial Narrow" w:hAnsi="Arial Narrow" w:cs="Arial"/>
          <w:color w:val="262626" w:themeColor="text1" w:themeTint="D9"/>
        </w:rPr>
        <w:t xml:space="preserve"> Leaders for their consideration. Those initiatives</w:t>
      </w:r>
      <w:r>
        <w:rPr>
          <w:rFonts w:ascii="Arial Narrow" w:hAnsi="Arial Narrow" w:cs="Arial"/>
          <w:color w:val="262626" w:themeColor="text1" w:themeTint="D9"/>
        </w:rPr>
        <w:t xml:space="preserve"> selected for Leaders consideration will be first sent to</w:t>
      </w:r>
      <w:r w:rsidRPr="008527C3">
        <w:rPr>
          <w:rFonts w:ascii="Arial Narrow" w:hAnsi="Arial Narrow" w:cs="Arial"/>
          <w:color w:val="262626" w:themeColor="text1" w:themeTint="D9"/>
        </w:rPr>
        <w:t xml:space="preserve"> the Forum Officials Committee for</w:t>
      </w:r>
      <w:r>
        <w:rPr>
          <w:rFonts w:ascii="Arial Narrow" w:hAnsi="Arial Narrow" w:cs="Arial"/>
          <w:color w:val="262626" w:themeColor="text1" w:themeTint="D9"/>
        </w:rPr>
        <w:t xml:space="preserve"> further consideration and</w:t>
      </w:r>
      <w:r w:rsidRPr="008527C3">
        <w:rPr>
          <w:rFonts w:ascii="Arial Narrow" w:hAnsi="Arial Narrow" w:cs="Arial"/>
          <w:color w:val="262626" w:themeColor="text1" w:themeTint="D9"/>
        </w:rPr>
        <w:t xml:space="preserve"> incorporation on the Leaders</w:t>
      </w:r>
      <w:r>
        <w:rPr>
          <w:rFonts w:ascii="Arial Narrow" w:hAnsi="Arial Narrow" w:cs="Arial"/>
          <w:color w:val="262626" w:themeColor="text1" w:themeTint="D9"/>
        </w:rPr>
        <w:t xml:space="preserve"> annual meeting agenda, and then to Leaders at their annual Forum, to take place in 2015 from 7-11 September in Port Moresby, Papua New Guinea. Those whose initiatives have been selected for Leaders oversight will be alerted of the progress of their initiative within one week of the specialist sub-committee’s decision. At this stage, the specialist sub-committee is expected to meet on the week starting 13 July. </w:t>
      </w:r>
    </w:p>
    <w:p w:rsidR="00CF199B" w:rsidRDefault="00CF199B" w:rsidP="00CF199B">
      <w:pPr>
        <w:jc w:val="both"/>
        <w:rPr>
          <w:rFonts w:ascii="Arial Narrow" w:hAnsi="Arial Narrow" w:cs="Arial"/>
          <w:color w:val="262626" w:themeColor="text1" w:themeTint="D9"/>
        </w:rPr>
      </w:pPr>
      <w:r>
        <w:rPr>
          <w:rFonts w:ascii="Arial Narrow" w:hAnsi="Arial Narrow" w:cs="Arial"/>
          <w:color w:val="262626" w:themeColor="text1" w:themeTint="D9"/>
        </w:rPr>
        <w:t>In addition to these selections</w:t>
      </w:r>
      <w:r w:rsidRPr="008527C3">
        <w:rPr>
          <w:rFonts w:ascii="Arial Narrow" w:hAnsi="Arial Narrow" w:cs="Arial"/>
          <w:color w:val="262626" w:themeColor="text1" w:themeTint="D9"/>
        </w:rPr>
        <w:t>, the specialist sub</w:t>
      </w:r>
      <w:r>
        <w:rPr>
          <w:rFonts w:ascii="Arial Narrow" w:hAnsi="Arial Narrow" w:cs="Arial"/>
          <w:color w:val="262626" w:themeColor="text1" w:themeTint="D9"/>
        </w:rPr>
        <w:t>-</w:t>
      </w:r>
      <w:r w:rsidRPr="008527C3">
        <w:rPr>
          <w:rFonts w:ascii="Arial Narrow" w:hAnsi="Arial Narrow" w:cs="Arial"/>
          <w:color w:val="262626" w:themeColor="text1" w:themeTint="D9"/>
        </w:rPr>
        <w:t>co</w:t>
      </w:r>
      <w:r>
        <w:rPr>
          <w:rFonts w:ascii="Arial Narrow" w:hAnsi="Arial Narrow" w:cs="Arial"/>
          <w:color w:val="262626" w:themeColor="text1" w:themeTint="D9"/>
        </w:rPr>
        <w:t>mmittee will</w:t>
      </w:r>
      <w:r w:rsidRPr="008527C3">
        <w:rPr>
          <w:rFonts w:ascii="Arial Narrow" w:hAnsi="Arial Narrow" w:cs="Arial"/>
          <w:color w:val="262626" w:themeColor="text1" w:themeTint="D9"/>
        </w:rPr>
        <w:t xml:space="preserve"> de</w:t>
      </w:r>
      <w:r>
        <w:rPr>
          <w:rFonts w:ascii="Arial Narrow" w:hAnsi="Arial Narrow" w:cs="Arial"/>
          <w:color w:val="262626" w:themeColor="text1" w:themeTint="D9"/>
        </w:rPr>
        <w:t>termine if</w:t>
      </w:r>
      <w:r w:rsidRPr="008527C3">
        <w:rPr>
          <w:rFonts w:ascii="Arial Narrow" w:hAnsi="Arial Narrow" w:cs="Arial"/>
          <w:color w:val="262626" w:themeColor="text1" w:themeTint="D9"/>
        </w:rPr>
        <w:t xml:space="preserve"> initiatives</w:t>
      </w:r>
      <w:r>
        <w:rPr>
          <w:rFonts w:ascii="Arial Narrow" w:hAnsi="Arial Narrow" w:cs="Arial"/>
          <w:color w:val="262626" w:themeColor="text1" w:themeTint="D9"/>
        </w:rPr>
        <w:t xml:space="preserve"> not selected for Leaders consideration should be</w:t>
      </w:r>
      <w:r w:rsidRPr="008527C3">
        <w:rPr>
          <w:rFonts w:ascii="Arial Narrow" w:hAnsi="Arial Narrow" w:cs="Arial"/>
          <w:color w:val="262626" w:themeColor="text1" w:themeTint="D9"/>
        </w:rPr>
        <w:t xml:space="preserve"> put forward to Ministerial or officials meetings for</w:t>
      </w:r>
      <w:r>
        <w:rPr>
          <w:rFonts w:ascii="Arial Narrow" w:hAnsi="Arial Narrow" w:cs="Arial"/>
          <w:color w:val="262626" w:themeColor="text1" w:themeTint="D9"/>
        </w:rPr>
        <w:t xml:space="preserve"> their</w:t>
      </w:r>
      <w:r w:rsidRPr="008527C3">
        <w:rPr>
          <w:rFonts w:ascii="Arial Narrow" w:hAnsi="Arial Narrow" w:cs="Arial"/>
          <w:color w:val="262626" w:themeColor="text1" w:themeTint="D9"/>
        </w:rPr>
        <w:t xml:space="preserve"> oversight. </w:t>
      </w:r>
      <w:r>
        <w:rPr>
          <w:rFonts w:ascii="Arial Narrow" w:hAnsi="Arial Narrow" w:cs="Arial"/>
          <w:color w:val="262626" w:themeColor="text1" w:themeTint="D9"/>
        </w:rPr>
        <w:t>Those whose initiatives have been selected for Ministerial or officials level oversight will be notified of the progress of their initiative within one week of the specialist sub-committee’s decision.</w:t>
      </w:r>
    </w:p>
    <w:p w:rsidR="00CF199B" w:rsidRDefault="00CF199B" w:rsidP="00CF199B">
      <w:pPr>
        <w:jc w:val="both"/>
        <w:rPr>
          <w:rFonts w:ascii="Arial Narrow" w:hAnsi="Arial Narrow" w:cs="Arial"/>
          <w:color w:val="262626" w:themeColor="text1" w:themeTint="D9"/>
        </w:rPr>
      </w:pPr>
      <w:r w:rsidRPr="008527C3">
        <w:rPr>
          <w:rFonts w:ascii="Arial Narrow" w:hAnsi="Arial Narrow" w:cs="Arial"/>
          <w:color w:val="262626" w:themeColor="text1" w:themeTint="D9"/>
        </w:rPr>
        <w:t>The specialist sub</w:t>
      </w:r>
      <w:r>
        <w:rPr>
          <w:rFonts w:ascii="Arial Narrow" w:hAnsi="Arial Narrow" w:cs="Arial"/>
          <w:color w:val="262626" w:themeColor="text1" w:themeTint="D9"/>
        </w:rPr>
        <w:t>-</w:t>
      </w:r>
      <w:r w:rsidRPr="008527C3">
        <w:rPr>
          <w:rFonts w:ascii="Arial Narrow" w:hAnsi="Arial Narrow" w:cs="Arial"/>
          <w:color w:val="262626" w:themeColor="text1" w:themeTint="D9"/>
        </w:rPr>
        <w:t xml:space="preserve">committee </w:t>
      </w:r>
      <w:r>
        <w:rPr>
          <w:rFonts w:ascii="Arial Narrow" w:hAnsi="Arial Narrow" w:cs="Arial"/>
          <w:color w:val="262626" w:themeColor="text1" w:themeTint="D9"/>
        </w:rPr>
        <w:t>may also</w:t>
      </w:r>
      <w:r w:rsidRPr="008527C3">
        <w:rPr>
          <w:rFonts w:ascii="Arial Narrow" w:hAnsi="Arial Narrow" w:cs="Arial"/>
          <w:color w:val="262626" w:themeColor="text1" w:themeTint="D9"/>
        </w:rPr>
        <w:t xml:space="preserve"> recommend</w:t>
      </w:r>
      <w:r>
        <w:rPr>
          <w:rFonts w:ascii="Arial Narrow" w:hAnsi="Arial Narrow" w:cs="Arial"/>
          <w:color w:val="262626" w:themeColor="text1" w:themeTint="D9"/>
        </w:rPr>
        <w:t xml:space="preserve"> some i</w:t>
      </w:r>
      <w:r w:rsidRPr="008527C3">
        <w:rPr>
          <w:rFonts w:ascii="Arial Narrow" w:hAnsi="Arial Narrow" w:cs="Arial"/>
          <w:color w:val="262626" w:themeColor="text1" w:themeTint="D9"/>
        </w:rPr>
        <w:t>nitiatives be further deve</w:t>
      </w:r>
      <w:r>
        <w:rPr>
          <w:rFonts w:ascii="Arial Narrow" w:hAnsi="Arial Narrow" w:cs="Arial"/>
          <w:color w:val="262626" w:themeColor="text1" w:themeTint="D9"/>
        </w:rPr>
        <w:t xml:space="preserve">loped and re-submitted at a later date. Those whose initiatives are in this category will be notified within one week of the specialist sub-committee’s decision. The specialist sub-committee will also recommend that some initiatives not be taken forward. Those in this category will also be notified of this outcome within one week of the specialist sub-committee’s decision. </w:t>
      </w:r>
    </w:p>
    <w:p w:rsidR="00CF199B" w:rsidRDefault="00CF199B" w:rsidP="00CF199B">
      <w:pPr>
        <w:jc w:val="both"/>
        <w:rPr>
          <w:rFonts w:ascii="Arial Narrow" w:hAnsi="Arial Narrow" w:cs="Arial"/>
          <w:color w:val="262626" w:themeColor="text1" w:themeTint="D9"/>
        </w:rPr>
      </w:pPr>
      <w:r>
        <w:rPr>
          <w:rFonts w:ascii="Arial Narrow" w:hAnsi="Arial Narrow" w:cs="Arial"/>
          <w:color w:val="262626" w:themeColor="text1" w:themeTint="D9"/>
        </w:rPr>
        <w:t xml:space="preserve">In all of the above scenarios, the Forum Secretariat, as the coordination point for this overall process, is responsible for maintain contact with all groups and individuals that have submitted initiatives. </w:t>
      </w:r>
    </w:p>
    <w:p w:rsidR="00CF199B" w:rsidRDefault="00CF199B" w:rsidP="00CF199B">
      <w:pPr>
        <w:pStyle w:val="ListParagraph"/>
        <w:numPr>
          <w:ilvl w:val="0"/>
          <w:numId w:val="8"/>
        </w:numPr>
        <w:jc w:val="both"/>
        <w:rPr>
          <w:rFonts w:ascii="Arial Narrow" w:hAnsi="Arial Narrow" w:cs="Arial"/>
          <w:b/>
          <w:color w:val="262626" w:themeColor="text1" w:themeTint="D9"/>
        </w:rPr>
      </w:pPr>
      <w:r>
        <w:rPr>
          <w:rFonts w:ascii="Arial Narrow" w:hAnsi="Arial Narrow" w:cs="Arial"/>
          <w:b/>
          <w:color w:val="262626" w:themeColor="text1" w:themeTint="D9"/>
        </w:rPr>
        <w:t xml:space="preserve">What if an initiative is selected for implementation by Leaders? </w:t>
      </w:r>
    </w:p>
    <w:p w:rsidR="00CF199B" w:rsidRPr="009A5D2D" w:rsidRDefault="00CF199B" w:rsidP="00CF199B">
      <w:pPr>
        <w:jc w:val="both"/>
        <w:rPr>
          <w:rFonts w:ascii="Arial Narrow" w:hAnsi="Arial Narrow" w:cs="Arial"/>
          <w:color w:val="262626" w:themeColor="text1" w:themeTint="D9"/>
        </w:rPr>
      </w:pPr>
      <w:r>
        <w:rPr>
          <w:rFonts w:ascii="Arial Narrow" w:hAnsi="Arial Narrow" w:cs="Arial"/>
          <w:color w:val="262626" w:themeColor="text1" w:themeTint="D9"/>
        </w:rPr>
        <w:t xml:space="preserve">Those who have submitted initiatives that have been selected by Leaders for implementation will be alerted of the progress of their initiative within two weeks of the completion of the annual Forum Leaders meeting. Implementation arrangements, including funding, governance, and monitoring arrangements will be established immediately following the Leaders selections, in consultation with the submitting party, the proposed implementing agencies, funding partners, and any other relevant organisations or stakeholders. </w:t>
      </w:r>
    </w:p>
    <w:p w:rsidR="00CF199B" w:rsidRDefault="00CF199B">
      <w:pPr>
        <w:rPr>
          <w:rFonts w:ascii="Arial Narrow" w:hAnsi="Arial Narrow" w:cs="Arial"/>
          <w:b/>
          <w:color w:val="262626" w:themeColor="text1" w:themeTint="D9"/>
        </w:rPr>
      </w:pPr>
      <w:r>
        <w:rPr>
          <w:rFonts w:ascii="Arial Narrow" w:hAnsi="Arial Narrow" w:cs="Arial"/>
          <w:b/>
          <w:color w:val="262626" w:themeColor="text1" w:themeTint="D9"/>
        </w:rPr>
        <w:br w:type="page"/>
      </w:r>
    </w:p>
    <w:p w:rsidR="00CF199B" w:rsidRPr="00EB096B" w:rsidRDefault="00CF199B" w:rsidP="00CF199B">
      <w:pPr>
        <w:pStyle w:val="ListParagraph"/>
        <w:numPr>
          <w:ilvl w:val="0"/>
          <w:numId w:val="8"/>
        </w:numPr>
        <w:jc w:val="both"/>
        <w:rPr>
          <w:rFonts w:ascii="Arial Narrow" w:hAnsi="Arial Narrow" w:cs="Arial"/>
          <w:b/>
          <w:color w:val="262626" w:themeColor="text1" w:themeTint="D9"/>
        </w:rPr>
      </w:pPr>
      <w:r w:rsidRPr="00EB096B">
        <w:rPr>
          <w:rFonts w:ascii="Arial Narrow" w:hAnsi="Arial Narrow" w:cs="Arial"/>
          <w:b/>
          <w:color w:val="262626" w:themeColor="text1" w:themeTint="D9"/>
        </w:rPr>
        <w:lastRenderedPageBreak/>
        <w:t>Further help and feedback</w:t>
      </w:r>
    </w:p>
    <w:p w:rsidR="00CF199B" w:rsidRPr="0079110D" w:rsidRDefault="00CF199B" w:rsidP="00CF199B">
      <w:pPr>
        <w:spacing w:after="120"/>
        <w:rPr>
          <w:rFonts w:ascii="Arial Narrow" w:hAnsi="Arial Narrow" w:cs="Arial"/>
          <w:color w:val="0070C0"/>
          <w:u w:val="single"/>
        </w:rPr>
      </w:pPr>
      <w:r w:rsidRPr="00D401C8">
        <w:rPr>
          <w:rFonts w:ascii="Arial Narrow" w:hAnsi="Arial Narrow" w:cs="Arial"/>
        </w:rPr>
        <w:t>For further information or guidance</w:t>
      </w:r>
      <w:r>
        <w:rPr>
          <w:rFonts w:ascii="Arial Narrow" w:hAnsi="Arial Narrow" w:cs="Arial"/>
        </w:rPr>
        <w:t xml:space="preserve"> or to provide feedback on the process,</w:t>
      </w:r>
      <w:r w:rsidRPr="00D401C8">
        <w:rPr>
          <w:rFonts w:ascii="Arial Narrow" w:hAnsi="Arial Narrow" w:cs="Arial"/>
        </w:rPr>
        <w:t xml:space="preserve"> contact </w:t>
      </w:r>
      <w:r>
        <w:rPr>
          <w:rFonts w:ascii="Arial Narrow" w:hAnsi="Arial Narrow" w:cs="Arial"/>
        </w:rPr>
        <w:t xml:space="preserve">the Forum Secretariat Pacific regionalism office: </w:t>
      </w:r>
      <w:r w:rsidRPr="00AB1854">
        <w:rPr>
          <w:rFonts w:ascii="Arial Narrow" w:hAnsi="Arial Narrow" w:cs="Arial"/>
        </w:rPr>
        <w:t>Email:</w:t>
      </w:r>
      <w:r w:rsidRPr="00D401C8">
        <w:rPr>
          <w:rFonts w:ascii="Arial Narrow" w:hAnsi="Arial Narrow" w:cs="Arial"/>
        </w:rPr>
        <w:t xml:space="preserve"> </w:t>
      </w:r>
      <w:hyperlink r:id="rId17" w:history="1">
        <w:r w:rsidRPr="00D401C8">
          <w:rPr>
            <w:rStyle w:val="Hyperlink"/>
            <w:rFonts w:ascii="Arial Narrow" w:hAnsi="Arial Narrow" w:cs="Arial"/>
            <w:color w:val="0070C0"/>
          </w:rPr>
          <w:t>FPR@forumsec.org</w:t>
        </w:r>
      </w:hyperlink>
      <w:r>
        <w:rPr>
          <w:rFonts w:ascii="Arial Narrow" w:hAnsi="Arial Narrow" w:cs="Arial"/>
        </w:rPr>
        <w:t xml:space="preserve"> or </w:t>
      </w:r>
      <w:r w:rsidRPr="00AB1854">
        <w:rPr>
          <w:rFonts w:ascii="Arial Narrow" w:hAnsi="Arial Narrow" w:cs="Arial"/>
        </w:rPr>
        <w:t>Phone: +679 322 0322 or +679 322 0324.</w:t>
      </w:r>
      <w:r>
        <w:rPr>
          <w:rFonts w:ascii="Arial Narrow" w:hAnsi="Arial Narrow" w:cs="Arial"/>
        </w:rPr>
        <w:t xml:space="preserve"> </w:t>
      </w:r>
    </w:p>
    <w:p w:rsidR="00CF199B" w:rsidRDefault="00CF199B" w:rsidP="00CF199B">
      <w:pPr>
        <w:spacing w:after="0"/>
        <w:rPr>
          <w:rFonts w:ascii="Arial Narrow" w:hAnsi="Arial Narrow" w:cs="Arial"/>
        </w:rPr>
      </w:pPr>
      <w:r w:rsidRPr="00273717">
        <w:rPr>
          <w:rFonts w:ascii="Arial Narrow" w:hAnsi="Arial Narrow" w:cs="Arial"/>
          <w:b/>
        </w:rPr>
        <w:t>Frequently Asked Questions</w:t>
      </w:r>
      <w:r w:rsidRPr="00273717">
        <w:rPr>
          <w:rFonts w:ascii="Arial Narrow" w:hAnsi="Arial Narrow" w:cs="Arial"/>
        </w:rPr>
        <w:t xml:space="preserve"> will be placed at the Framework for Pacific Regionalism website</w:t>
      </w:r>
      <w:r>
        <w:rPr>
          <w:rFonts w:ascii="Arial Narrow" w:hAnsi="Arial Narrow" w:cs="Arial"/>
        </w:rPr>
        <w:t xml:space="preserve">: </w:t>
      </w:r>
    </w:p>
    <w:p w:rsidR="00CF199B" w:rsidRPr="00F07AEC" w:rsidRDefault="001E19BD" w:rsidP="00CF199B">
      <w:pPr>
        <w:spacing w:after="0"/>
        <w:rPr>
          <w:rStyle w:val="Hyperlink"/>
          <w:color w:val="0070C0"/>
        </w:rPr>
      </w:pPr>
      <w:hyperlink r:id="rId18" w:history="1">
        <w:r w:rsidR="00CF199B" w:rsidRPr="00F07AEC">
          <w:rPr>
            <w:rStyle w:val="Hyperlink"/>
            <w:rFonts w:ascii="Arial Narrow" w:hAnsi="Arial Narrow" w:cs="Arial"/>
            <w:color w:val="0070C0"/>
          </w:rPr>
          <w:t>http://forumsec.org/pages.cfm/strategic-partnerships-coordination/framework-for-pacific-regionalism/</w:t>
        </w:r>
      </w:hyperlink>
      <w:r w:rsidR="00CF199B" w:rsidRPr="00F07AEC">
        <w:rPr>
          <w:rStyle w:val="Hyperlink"/>
          <w:color w:val="0070C0"/>
        </w:rPr>
        <w:t xml:space="preserve"> </w:t>
      </w:r>
    </w:p>
    <w:p w:rsidR="00CF199B" w:rsidRPr="00D401C8" w:rsidRDefault="00CF199B" w:rsidP="00CF199B">
      <w:pPr>
        <w:spacing w:after="0"/>
        <w:rPr>
          <w:rFonts w:ascii="Arial Narrow" w:hAnsi="Arial Narrow" w:cs="Arial"/>
        </w:rPr>
      </w:pPr>
    </w:p>
    <w:p w:rsidR="00CF199B" w:rsidRPr="00776E19" w:rsidRDefault="00CF199B" w:rsidP="00CF199B">
      <w:pPr>
        <w:rPr>
          <w:rFonts w:ascii="Arial Narrow" w:hAnsi="Arial Narrow" w:cs="Arial"/>
          <w:b/>
          <w:color w:val="262626" w:themeColor="text1" w:themeTint="D9"/>
        </w:rPr>
      </w:pPr>
      <w:r w:rsidRPr="00776E19">
        <w:rPr>
          <w:rFonts w:ascii="Arial Narrow" w:hAnsi="Arial Narrow" w:cs="Arial"/>
          <w:b/>
          <w:color w:val="262626" w:themeColor="text1" w:themeTint="D9"/>
        </w:rPr>
        <w:t xml:space="preserve">FIG. 1: TESTS FOR REGIONAL ACTION  </w:t>
      </w:r>
    </w:p>
    <w:tbl>
      <w:tblPr>
        <w:tblStyle w:val="TableGrid"/>
        <w:tblW w:w="0" w:type="auto"/>
        <w:shd w:val="clear" w:color="auto" w:fill="F2F2F2" w:themeFill="background1" w:themeFillShade="F2"/>
        <w:tblLook w:val="04A0" w:firstRow="1" w:lastRow="0" w:firstColumn="1" w:lastColumn="0" w:noHBand="0" w:noVBand="1"/>
      </w:tblPr>
      <w:tblGrid>
        <w:gridCol w:w="2892"/>
        <w:gridCol w:w="7404"/>
      </w:tblGrid>
      <w:tr w:rsidR="00CF199B" w:rsidRPr="00A454A0" w:rsidTr="00F71899">
        <w:tc>
          <w:tcPr>
            <w:tcW w:w="2892" w:type="dxa"/>
            <w:shd w:val="clear" w:color="auto" w:fill="F2F2F2" w:themeFill="background1" w:themeFillShade="F2"/>
            <w:vAlign w:val="center"/>
          </w:tcPr>
          <w:p w:rsidR="00CF199B" w:rsidRPr="00A454A0" w:rsidRDefault="00CF199B" w:rsidP="00F71899">
            <w:pPr>
              <w:spacing w:before="40" w:after="40"/>
              <w:rPr>
                <w:rFonts w:ascii="Arial Narrow" w:hAnsi="Arial Narrow"/>
                <w:b/>
                <w:color w:val="000000"/>
                <w:sz w:val="20"/>
                <w:szCs w:val="16"/>
              </w:rPr>
            </w:pPr>
            <w:r w:rsidRPr="00A454A0">
              <w:rPr>
                <w:rFonts w:ascii="Arial Narrow" w:hAnsi="Arial Narrow"/>
                <w:b/>
                <w:color w:val="000000"/>
                <w:sz w:val="20"/>
                <w:szCs w:val="16"/>
              </w:rPr>
              <w:t>TEST</w:t>
            </w:r>
            <w:r>
              <w:rPr>
                <w:rFonts w:ascii="Arial Narrow" w:hAnsi="Arial Narrow"/>
                <w:b/>
                <w:color w:val="000000"/>
                <w:sz w:val="20"/>
                <w:szCs w:val="16"/>
              </w:rPr>
              <w:t xml:space="preserve"> (</w:t>
            </w:r>
            <w:r w:rsidRPr="00942BF3">
              <w:rPr>
                <w:rFonts w:ascii="Arial Narrow" w:hAnsi="Arial Narrow"/>
                <w:b/>
                <w:i/>
                <w:color w:val="000000"/>
                <w:sz w:val="20"/>
                <w:szCs w:val="16"/>
              </w:rPr>
              <w:t>Indicative weighting</w:t>
            </w:r>
            <w:r>
              <w:rPr>
                <w:rFonts w:ascii="Arial Narrow" w:hAnsi="Arial Narrow"/>
                <w:b/>
                <w:i/>
                <w:color w:val="000000"/>
                <w:sz w:val="20"/>
                <w:szCs w:val="16"/>
              </w:rPr>
              <w:t>*</w:t>
            </w:r>
            <w:r>
              <w:rPr>
                <w:rFonts w:ascii="Arial Narrow" w:hAnsi="Arial Narrow"/>
                <w:b/>
                <w:color w:val="000000"/>
                <w:sz w:val="20"/>
                <w:szCs w:val="16"/>
              </w:rPr>
              <w:t>)</w:t>
            </w:r>
          </w:p>
        </w:tc>
        <w:tc>
          <w:tcPr>
            <w:tcW w:w="7404" w:type="dxa"/>
            <w:shd w:val="clear" w:color="auto" w:fill="F2F2F2" w:themeFill="background1" w:themeFillShade="F2"/>
            <w:vAlign w:val="center"/>
          </w:tcPr>
          <w:p w:rsidR="00CF199B" w:rsidRPr="00A454A0" w:rsidRDefault="00CF199B" w:rsidP="00F71899">
            <w:pPr>
              <w:spacing w:before="40" w:after="40"/>
              <w:rPr>
                <w:rFonts w:ascii="Arial Narrow" w:hAnsi="Arial Narrow"/>
                <w:b/>
                <w:color w:val="000000"/>
                <w:sz w:val="20"/>
                <w:szCs w:val="16"/>
              </w:rPr>
            </w:pPr>
            <w:r w:rsidRPr="00A454A0">
              <w:rPr>
                <w:rFonts w:ascii="Arial Narrow" w:hAnsi="Arial Narrow"/>
                <w:b/>
                <w:color w:val="000000"/>
                <w:sz w:val="20"/>
                <w:szCs w:val="16"/>
              </w:rPr>
              <w:t>CRITERIA FOR REGIONAL IMPLEMENTATION</w:t>
            </w:r>
          </w:p>
        </w:tc>
      </w:tr>
      <w:tr w:rsidR="00CF199B" w:rsidRPr="00A454A0" w:rsidTr="00F71899">
        <w:tc>
          <w:tcPr>
            <w:tcW w:w="2892" w:type="dxa"/>
            <w:shd w:val="clear" w:color="auto" w:fill="F2F2F2" w:themeFill="background1" w:themeFillShade="F2"/>
            <w:vAlign w:val="center"/>
          </w:tcPr>
          <w:p w:rsidR="00CF199B" w:rsidRPr="00A454A0" w:rsidRDefault="00CF199B" w:rsidP="00F71899">
            <w:pPr>
              <w:spacing w:before="40" w:after="40"/>
              <w:rPr>
                <w:rFonts w:ascii="Arial Narrow" w:hAnsi="Arial Narrow"/>
                <w:b/>
                <w:color w:val="000000"/>
                <w:sz w:val="20"/>
                <w:szCs w:val="16"/>
              </w:rPr>
            </w:pPr>
            <w:r w:rsidRPr="00A454A0">
              <w:rPr>
                <w:rFonts w:ascii="Arial Narrow" w:hAnsi="Arial Narrow"/>
                <w:b/>
                <w:color w:val="000000"/>
                <w:sz w:val="20"/>
                <w:szCs w:val="16"/>
              </w:rPr>
              <w:t>Market test</w:t>
            </w:r>
            <w:r>
              <w:rPr>
                <w:rFonts w:ascii="Arial Narrow" w:hAnsi="Arial Narrow"/>
                <w:b/>
                <w:color w:val="000000"/>
                <w:sz w:val="20"/>
                <w:szCs w:val="16"/>
              </w:rPr>
              <w:t xml:space="preserve"> (5%)</w:t>
            </w:r>
          </w:p>
        </w:tc>
        <w:tc>
          <w:tcPr>
            <w:tcW w:w="7404" w:type="dxa"/>
            <w:shd w:val="clear" w:color="auto" w:fill="F2F2F2" w:themeFill="background1" w:themeFillShade="F2"/>
            <w:vAlign w:val="center"/>
          </w:tcPr>
          <w:p w:rsidR="00CF199B" w:rsidRPr="00A454A0" w:rsidRDefault="00CF199B" w:rsidP="00F71899">
            <w:pPr>
              <w:spacing w:before="40" w:after="40"/>
              <w:rPr>
                <w:rFonts w:ascii="Arial Narrow" w:hAnsi="Arial Narrow"/>
                <w:b/>
                <w:bCs/>
                <w:color w:val="FFFFFF"/>
                <w:sz w:val="20"/>
                <w:szCs w:val="16"/>
              </w:rPr>
            </w:pPr>
            <w:r w:rsidRPr="00A454A0">
              <w:rPr>
                <w:rFonts w:ascii="Arial Narrow" w:hAnsi="Arial Narrow"/>
                <w:color w:val="000000"/>
                <w:sz w:val="20"/>
                <w:szCs w:val="16"/>
              </w:rPr>
              <w:t>The initiative should not involve a service that markets can provide well.</w:t>
            </w:r>
          </w:p>
        </w:tc>
      </w:tr>
      <w:tr w:rsidR="00CF199B" w:rsidRPr="00A454A0" w:rsidTr="00F71899">
        <w:tc>
          <w:tcPr>
            <w:tcW w:w="2892" w:type="dxa"/>
            <w:shd w:val="clear" w:color="auto" w:fill="F2F2F2" w:themeFill="background1" w:themeFillShade="F2"/>
            <w:vAlign w:val="center"/>
          </w:tcPr>
          <w:p w:rsidR="00CF199B" w:rsidRPr="00A454A0" w:rsidRDefault="00CF199B" w:rsidP="00F71899">
            <w:pPr>
              <w:spacing w:before="40" w:after="40"/>
              <w:rPr>
                <w:rFonts w:ascii="Arial Narrow" w:hAnsi="Arial Narrow"/>
                <w:b/>
                <w:color w:val="000000"/>
                <w:sz w:val="20"/>
                <w:szCs w:val="16"/>
              </w:rPr>
            </w:pPr>
            <w:r w:rsidRPr="00A454A0">
              <w:rPr>
                <w:rFonts w:ascii="Arial Narrow" w:hAnsi="Arial Narrow"/>
                <w:b/>
                <w:color w:val="000000"/>
                <w:sz w:val="20"/>
                <w:szCs w:val="16"/>
              </w:rPr>
              <w:t xml:space="preserve">Sovereignty test </w:t>
            </w:r>
            <w:r>
              <w:rPr>
                <w:rFonts w:ascii="Arial Narrow" w:hAnsi="Arial Narrow"/>
                <w:b/>
                <w:color w:val="000000"/>
                <w:sz w:val="20"/>
                <w:szCs w:val="16"/>
              </w:rPr>
              <w:t>(10%)</w:t>
            </w:r>
          </w:p>
        </w:tc>
        <w:tc>
          <w:tcPr>
            <w:tcW w:w="7404" w:type="dxa"/>
            <w:shd w:val="clear" w:color="auto" w:fill="F2F2F2" w:themeFill="background1" w:themeFillShade="F2"/>
            <w:vAlign w:val="center"/>
          </w:tcPr>
          <w:p w:rsidR="00CF199B" w:rsidRPr="00A454A0" w:rsidRDefault="00CF199B" w:rsidP="00F71899">
            <w:pPr>
              <w:spacing w:before="40" w:after="40"/>
              <w:rPr>
                <w:rFonts w:ascii="Arial Narrow" w:hAnsi="Arial Narrow"/>
                <w:color w:val="000000"/>
                <w:sz w:val="20"/>
                <w:szCs w:val="16"/>
              </w:rPr>
            </w:pPr>
            <w:r w:rsidRPr="00A454A0">
              <w:rPr>
                <w:rFonts w:ascii="Arial Narrow" w:hAnsi="Arial Narrow"/>
                <w:color w:val="000000"/>
                <w:sz w:val="20"/>
                <w:szCs w:val="16"/>
              </w:rPr>
              <w:t>The initiative should maintain the degree of effective sovereignty held by national governments (countries, not regional bodies, should decide priorities).</w:t>
            </w:r>
          </w:p>
        </w:tc>
      </w:tr>
      <w:tr w:rsidR="00CF199B" w:rsidRPr="00A454A0" w:rsidTr="00F71899">
        <w:tc>
          <w:tcPr>
            <w:tcW w:w="2892" w:type="dxa"/>
            <w:shd w:val="clear" w:color="auto" w:fill="F2F2F2" w:themeFill="background1" w:themeFillShade="F2"/>
            <w:vAlign w:val="center"/>
          </w:tcPr>
          <w:p w:rsidR="00CF199B" w:rsidRPr="00A454A0" w:rsidRDefault="00CF199B" w:rsidP="00F71899">
            <w:pPr>
              <w:spacing w:before="40" w:after="40"/>
              <w:rPr>
                <w:rFonts w:ascii="Arial Narrow" w:hAnsi="Arial Narrow"/>
                <w:b/>
                <w:color w:val="000000"/>
                <w:sz w:val="20"/>
                <w:szCs w:val="16"/>
              </w:rPr>
            </w:pPr>
            <w:r w:rsidRPr="00A454A0">
              <w:rPr>
                <w:rFonts w:ascii="Arial Narrow" w:hAnsi="Arial Narrow"/>
                <w:b/>
                <w:color w:val="000000"/>
                <w:sz w:val="20"/>
                <w:szCs w:val="16"/>
              </w:rPr>
              <w:t xml:space="preserve">Regionalism test </w:t>
            </w:r>
            <w:r>
              <w:rPr>
                <w:rFonts w:ascii="Arial Narrow" w:hAnsi="Arial Narrow"/>
                <w:b/>
                <w:color w:val="000000"/>
                <w:sz w:val="20"/>
                <w:szCs w:val="16"/>
              </w:rPr>
              <w:t>(30%)</w:t>
            </w:r>
            <w:r w:rsidRPr="00A454A0">
              <w:rPr>
                <w:rFonts w:ascii="Arial Narrow" w:hAnsi="Arial Narrow"/>
                <w:b/>
                <w:color w:val="000000"/>
                <w:sz w:val="20"/>
                <w:szCs w:val="16"/>
              </w:rPr>
              <w:br/>
            </w:r>
          </w:p>
        </w:tc>
        <w:tc>
          <w:tcPr>
            <w:tcW w:w="7404" w:type="dxa"/>
            <w:shd w:val="clear" w:color="auto" w:fill="F2F2F2" w:themeFill="background1" w:themeFillShade="F2"/>
            <w:vAlign w:val="center"/>
          </w:tcPr>
          <w:p w:rsidR="00CF199B" w:rsidRPr="00A454A0" w:rsidRDefault="00CF199B" w:rsidP="00F71899">
            <w:pPr>
              <w:spacing w:before="40" w:after="40"/>
              <w:rPr>
                <w:rFonts w:ascii="Arial Narrow" w:hAnsi="Arial Narrow"/>
                <w:color w:val="000000"/>
                <w:sz w:val="20"/>
                <w:szCs w:val="16"/>
              </w:rPr>
            </w:pPr>
            <w:r w:rsidRPr="00A454A0">
              <w:rPr>
                <w:rFonts w:ascii="Arial Narrow" w:hAnsi="Arial Narrow"/>
                <w:color w:val="000000"/>
                <w:sz w:val="20"/>
                <w:szCs w:val="16"/>
              </w:rPr>
              <w:t>The initiative should meet one of the following criteria at a sub-regional or regional level, in support of nati</w:t>
            </w:r>
            <w:r>
              <w:rPr>
                <w:rFonts w:ascii="Arial Narrow" w:hAnsi="Arial Narrow"/>
                <w:color w:val="000000"/>
                <w:sz w:val="20"/>
                <w:szCs w:val="16"/>
              </w:rPr>
              <w:t>onal priorities and objectives:</w:t>
            </w:r>
          </w:p>
          <w:p w:rsidR="00CF199B" w:rsidRPr="00A454A0" w:rsidRDefault="00CF199B" w:rsidP="00CF199B">
            <w:pPr>
              <w:pStyle w:val="ListParagraph"/>
              <w:numPr>
                <w:ilvl w:val="0"/>
                <w:numId w:val="9"/>
              </w:numPr>
              <w:spacing w:before="40" w:after="40"/>
              <w:rPr>
                <w:rFonts w:ascii="Arial Narrow" w:hAnsi="Arial Narrow"/>
                <w:color w:val="000000"/>
                <w:sz w:val="20"/>
                <w:szCs w:val="16"/>
              </w:rPr>
            </w:pPr>
            <w:r w:rsidRPr="00A454A0">
              <w:rPr>
                <w:rFonts w:ascii="Arial Narrow" w:hAnsi="Arial Narrow"/>
                <w:color w:val="000000"/>
                <w:sz w:val="20"/>
                <w:szCs w:val="16"/>
              </w:rPr>
              <w:t xml:space="preserve">establish a shared norm or standard </w:t>
            </w:r>
          </w:p>
          <w:p w:rsidR="00CF199B" w:rsidRPr="00A454A0" w:rsidRDefault="00CF199B" w:rsidP="00CF199B">
            <w:pPr>
              <w:pStyle w:val="ListParagraph"/>
              <w:numPr>
                <w:ilvl w:val="0"/>
                <w:numId w:val="9"/>
              </w:numPr>
              <w:spacing w:before="40" w:after="40"/>
              <w:rPr>
                <w:rFonts w:ascii="Arial Narrow" w:hAnsi="Arial Narrow"/>
                <w:color w:val="000000"/>
                <w:sz w:val="20"/>
                <w:szCs w:val="16"/>
              </w:rPr>
            </w:pPr>
            <w:r w:rsidRPr="00A454A0">
              <w:rPr>
                <w:rFonts w:ascii="Arial Narrow" w:hAnsi="Arial Narrow"/>
                <w:color w:val="000000"/>
                <w:sz w:val="20"/>
                <w:szCs w:val="16"/>
              </w:rPr>
              <w:t xml:space="preserve">establish a common position on an issue </w:t>
            </w:r>
          </w:p>
          <w:p w:rsidR="00CF199B" w:rsidRPr="00A454A0" w:rsidRDefault="00CF199B" w:rsidP="00CF199B">
            <w:pPr>
              <w:pStyle w:val="ListParagraph"/>
              <w:numPr>
                <w:ilvl w:val="0"/>
                <w:numId w:val="9"/>
              </w:numPr>
              <w:spacing w:before="40" w:after="40"/>
              <w:rPr>
                <w:rFonts w:ascii="Arial Narrow" w:hAnsi="Arial Narrow"/>
                <w:color w:val="000000"/>
                <w:sz w:val="20"/>
                <w:szCs w:val="16"/>
              </w:rPr>
            </w:pPr>
            <w:r w:rsidRPr="00A454A0">
              <w:rPr>
                <w:rFonts w:ascii="Arial Narrow" w:hAnsi="Arial Narrow"/>
                <w:color w:val="000000"/>
                <w:sz w:val="20"/>
                <w:szCs w:val="16"/>
              </w:rPr>
              <w:t>deliver a public or quasi-public good which is regional (or sub-regional) in its scope realise economies of scale</w:t>
            </w:r>
          </w:p>
          <w:p w:rsidR="00CF199B" w:rsidRPr="00A454A0" w:rsidRDefault="00CF199B" w:rsidP="00CF199B">
            <w:pPr>
              <w:pStyle w:val="ListParagraph"/>
              <w:numPr>
                <w:ilvl w:val="0"/>
                <w:numId w:val="9"/>
              </w:numPr>
              <w:spacing w:before="40" w:after="40"/>
              <w:rPr>
                <w:rFonts w:ascii="Arial Narrow" w:hAnsi="Arial Narrow"/>
                <w:color w:val="000000"/>
                <w:sz w:val="20"/>
                <w:szCs w:val="16"/>
              </w:rPr>
            </w:pPr>
            <w:r w:rsidRPr="00A454A0">
              <w:rPr>
                <w:rFonts w:ascii="Arial Narrow" w:hAnsi="Arial Narrow"/>
                <w:color w:val="000000"/>
                <w:sz w:val="20"/>
                <w:szCs w:val="16"/>
              </w:rPr>
              <w:t>overcome national capacity constraints</w:t>
            </w:r>
          </w:p>
          <w:p w:rsidR="00CF199B" w:rsidRPr="00A454A0" w:rsidRDefault="00CF199B" w:rsidP="00CF199B">
            <w:pPr>
              <w:pStyle w:val="ListParagraph"/>
              <w:numPr>
                <w:ilvl w:val="0"/>
                <w:numId w:val="9"/>
              </w:numPr>
              <w:spacing w:before="40" w:after="40"/>
              <w:rPr>
                <w:rFonts w:ascii="Arial Narrow" w:hAnsi="Arial Narrow"/>
                <w:color w:val="000000"/>
                <w:sz w:val="20"/>
                <w:szCs w:val="16"/>
              </w:rPr>
            </w:pPr>
            <w:r w:rsidRPr="00A454A0">
              <w:rPr>
                <w:rFonts w:ascii="Arial Narrow" w:hAnsi="Arial Narrow"/>
                <w:color w:val="000000"/>
                <w:sz w:val="20"/>
                <w:szCs w:val="16"/>
              </w:rPr>
              <w:t>complement national governments where they lack capacity to provide national public</w:t>
            </w:r>
          </w:p>
          <w:p w:rsidR="00CF199B" w:rsidRPr="00A454A0" w:rsidRDefault="00CF199B" w:rsidP="00CF199B">
            <w:pPr>
              <w:pStyle w:val="ListParagraph"/>
              <w:numPr>
                <w:ilvl w:val="0"/>
                <w:numId w:val="9"/>
              </w:numPr>
              <w:spacing w:before="40" w:after="40"/>
              <w:rPr>
                <w:rFonts w:ascii="Arial Narrow" w:hAnsi="Arial Narrow"/>
                <w:color w:val="000000"/>
                <w:sz w:val="20"/>
                <w:szCs w:val="16"/>
              </w:rPr>
            </w:pPr>
            <w:r w:rsidRPr="00A454A0">
              <w:rPr>
                <w:rFonts w:ascii="Arial Narrow" w:hAnsi="Arial Narrow"/>
                <w:color w:val="000000"/>
                <w:sz w:val="20"/>
                <w:szCs w:val="16"/>
              </w:rPr>
              <w:t>goods like security or the rule of law</w:t>
            </w:r>
          </w:p>
          <w:p w:rsidR="00CF199B" w:rsidRPr="00A454A0" w:rsidRDefault="00CF199B" w:rsidP="00CF199B">
            <w:pPr>
              <w:pStyle w:val="ListParagraph"/>
              <w:numPr>
                <w:ilvl w:val="0"/>
                <w:numId w:val="9"/>
              </w:numPr>
              <w:spacing w:before="40" w:after="40"/>
              <w:rPr>
                <w:rFonts w:ascii="Arial Narrow" w:hAnsi="Arial Narrow"/>
                <w:color w:val="000000"/>
                <w:sz w:val="20"/>
                <w:szCs w:val="16"/>
              </w:rPr>
            </w:pPr>
            <w:r w:rsidRPr="00A454A0">
              <w:rPr>
                <w:rFonts w:ascii="Arial Narrow" w:hAnsi="Arial Narrow"/>
                <w:color w:val="000000"/>
                <w:sz w:val="20"/>
                <w:szCs w:val="16"/>
              </w:rPr>
              <w:t>facilitate economic or political integration</w:t>
            </w:r>
          </w:p>
          <w:p w:rsidR="00CF199B" w:rsidRPr="001D606E" w:rsidRDefault="00CF199B" w:rsidP="00CF199B">
            <w:pPr>
              <w:pStyle w:val="ListParagraph"/>
              <w:numPr>
                <w:ilvl w:val="0"/>
                <w:numId w:val="9"/>
              </w:numPr>
              <w:spacing w:before="40" w:after="40"/>
              <w:rPr>
                <w:rFonts w:ascii="Arial Narrow" w:hAnsi="Arial Narrow"/>
                <w:color w:val="000000"/>
                <w:sz w:val="20"/>
                <w:szCs w:val="16"/>
              </w:rPr>
            </w:pPr>
            <w:r w:rsidRPr="00A454A0">
              <w:rPr>
                <w:rFonts w:ascii="Arial Narrow" w:hAnsi="Arial Narrow"/>
                <w:color w:val="000000"/>
                <w:sz w:val="20"/>
                <w:szCs w:val="16"/>
              </w:rPr>
              <w:t>Where benefits accrue sub-regionally, the contribution to broader regionalism</w:t>
            </w:r>
            <w:r>
              <w:rPr>
                <w:rFonts w:ascii="Arial Narrow" w:hAnsi="Arial Narrow"/>
                <w:color w:val="000000"/>
                <w:sz w:val="20"/>
                <w:szCs w:val="16"/>
              </w:rPr>
              <w:t xml:space="preserve"> </w:t>
            </w:r>
            <w:r w:rsidRPr="001D606E">
              <w:rPr>
                <w:rFonts w:ascii="Arial Narrow" w:hAnsi="Arial Narrow"/>
                <w:color w:val="000000"/>
                <w:sz w:val="20"/>
                <w:szCs w:val="16"/>
              </w:rPr>
              <w:t xml:space="preserve">should be clear. </w:t>
            </w:r>
          </w:p>
        </w:tc>
      </w:tr>
      <w:tr w:rsidR="00CF199B" w:rsidRPr="00A454A0" w:rsidTr="00F71899">
        <w:tc>
          <w:tcPr>
            <w:tcW w:w="2892" w:type="dxa"/>
            <w:shd w:val="clear" w:color="auto" w:fill="F2F2F2" w:themeFill="background1" w:themeFillShade="F2"/>
            <w:vAlign w:val="center"/>
          </w:tcPr>
          <w:p w:rsidR="00CF199B" w:rsidRPr="00A454A0" w:rsidRDefault="00CF199B" w:rsidP="00F71899">
            <w:pPr>
              <w:spacing w:before="40" w:after="40"/>
              <w:rPr>
                <w:rFonts w:ascii="Arial Narrow" w:hAnsi="Arial Narrow"/>
                <w:b/>
                <w:color w:val="000000"/>
                <w:sz w:val="20"/>
                <w:szCs w:val="16"/>
              </w:rPr>
            </w:pPr>
            <w:r w:rsidRPr="00A454A0">
              <w:rPr>
                <w:rFonts w:ascii="Arial Narrow" w:hAnsi="Arial Narrow"/>
                <w:b/>
                <w:color w:val="000000"/>
                <w:sz w:val="20"/>
                <w:szCs w:val="16"/>
              </w:rPr>
              <w:t xml:space="preserve">Benefit test </w:t>
            </w:r>
            <w:r>
              <w:rPr>
                <w:rFonts w:ascii="Arial Narrow" w:hAnsi="Arial Narrow"/>
                <w:b/>
                <w:color w:val="000000"/>
                <w:sz w:val="20"/>
                <w:szCs w:val="16"/>
              </w:rPr>
              <w:t>(20%)</w:t>
            </w:r>
            <w:r w:rsidRPr="00A454A0">
              <w:rPr>
                <w:rFonts w:ascii="Arial Narrow" w:hAnsi="Arial Narrow"/>
                <w:b/>
                <w:color w:val="000000"/>
                <w:sz w:val="20"/>
                <w:szCs w:val="16"/>
              </w:rPr>
              <w:br/>
            </w:r>
          </w:p>
        </w:tc>
        <w:tc>
          <w:tcPr>
            <w:tcW w:w="7404" w:type="dxa"/>
            <w:shd w:val="clear" w:color="auto" w:fill="F2F2F2" w:themeFill="background1" w:themeFillShade="F2"/>
            <w:vAlign w:val="center"/>
          </w:tcPr>
          <w:p w:rsidR="00CF199B" w:rsidRPr="00A454A0" w:rsidRDefault="00CF199B" w:rsidP="00F71899">
            <w:pPr>
              <w:spacing w:before="40" w:after="40"/>
              <w:rPr>
                <w:rFonts w:ascii="Arial Narrow" w:hAnsi="Arial Narrow"/>
                <w:color w:val="000000"/>
                <w:sz w:val="20"/>
                <w:szCs w:val="16"/>
              </w:rPr>
            </w:pPr>
            <w:r w:rsidRPr="00A454A0">
              <w:rPr>
                <w:rFonts w:ascii="Arial Narrow" w:hAnsi="Arial Narrow"/>
                <w:color w:val="000000"/>
                <w:sz w:val="20"/>
                <w:szCs w:val="16"/>
              </w:rPr>
              <w:t>The initiative should bring substantial net benefits, as demonstrated by a cost-benefit analysis. The distribution of benefits across countries and across stakeholders within the region should also be considere</w:t>
            </w:r>
            <w:r>
              <w:rPr>
                <w:rFonts w:ascii="Arial Narrow" w:hAnsi="Arial Narrow"/>
                <w:color w:val="000000"/>
                <w:sz w:val="20"/>
                <w:szCs w:val="16"/>
              </w:rPr>
              <w:t>d—particularly with respect to:</w:t>
            </w:r>
          </w:p>
          <w:p w:rsidR="00CF199B" w:rsidRPr="00A454A0" w:rsidRDefault="00CF199B" w:rsidP="00CF199B">
            <w:pPr>
              <w:pStyle w:val="ListParagraph"/>
              <w:numPr>
                <w:ilvl w:val="0"/>
                <w:numId w:val="10"/>
              </w:numPr>
              <w:spacing w:before="40" w:after="40"/>
              <w:rPr>
                <w:rFonts w:ascii="Arial Narrow" w:hAnsi="Arial Narrow"/>
                <w:color w:val="000000"/>
                <w:sz w:val="20"/>
                <w:szCs w:val="16"/>
              </w:rPr>
            </w:pPr>
            <w:r w:rsidRPr="00A454A0">
              <w:rPr>
                <w:rFonts w:ascii="Arial Narrow" w:hAnsi="Arial Narrow"/>
                <w:color w:val="000000"/>
                <w:sz w:val="20"/>
                <w:szCs w:val="16"/>
              </w:rPr>
              <w:t>The relative costs and benefits for smaller island states (an “SIS test”)</w:t>
            </w:r>
          </w:p>
          <w:p w:rsidR="00CF199B" w:rsidRPr="00A454A0" w:rsidRDefault="00CF199B" w:rsidP="00CF199B">
            <w:pPr>
              <w:pStyle w:val="ListParagraph"/>
              <w:numPr>
                <w:ilvl w:val="0"/>
                <w:numId w:val="10"/>
              </w:numPr>
              <w:spacing w:before="40" w:after="40"/>
              <w:rPr>
                <w:rFonts w:ascii="Arial Narrow" w:hAnsi="Arial Narrow"/>
                <w:color w:val="000000"/>
                <w:sz w:val="20"/>
                <w:szCs w:val="16"/>
              </w:rPr>
            </w:pPr>
            <w:r w:rsidRPr="00A454A0">
              <w:rPr>
                <w:rFonts w:ascii="Arial Narrow" w:hAnsi="Arial Narrow"/>
                <w:color w:val="000000"/>
                <w:sz w:val="20"/>
                <w:szCs w:val="16"/>
              </w:rPr>
              <w:t>How inclusive the proposal is of all stakeholders who might benefit from regionalism.</w:t>
            </w:r>
          </w:p>
        </w:tc>
      </w:tr>
      <w:tr w:rsidR="00CF199B" w:rsidRPr="00A454A0" w:rsidTr="00F71899">
        <w:tc>
          <w:tcPr>
            <w:tcW w:w="2892" w:type="dxa"/>
            <w:shd w:val="clear" w:color="auto" w:fill="F2F2F2" w:themeFill="background1" w:themeFillShade="F2"/>
            <w:vAlign w:val="center"/>
          </w:tcPr>
          <w:p w:rsidR="00CF199B" w:rsidRPr="00A454A0" w:rsidRDefault="00CF199B" w:rsidP="00F71899">
            <w:pPr>
              <w:spacing w:before="40" w:after="40"/>
              <w:rPr>
                <w:rFonts w:ascii="Arial Narrow" w:hAnsi="Arial Narrow"/>
                <w:b/>
                <w:color w:val="000000"/>
                <w:sz w:val="20"/>
                <w:szCs w:val="16"/>
              </w:rPr>
            </w:pPr>
            <w:r w:rsidRPr="00A454A0">
              <w:rPr>
                <w:rFonts w:ascii="Arial Narrow" w:hAnsi="Arial Narrow"/>
                <w:b/>
                <w:color w:val="000000"/>
                <w:sz w:val="20"/>
                <w:szCs w:val="16"/>
              </w:rPr>
              <w:t>Political oversight</w:t>
            </w:r>
            <w:r w:rsidRPr="00A454A0">
              <w:rPr>
                <w:rFonts w:ascii="Arial Narrow" w:hAnsi="Arial Narrow"/>
                <w:b/>
                <w:color w:val="000000"/>
                <w:sz w:val="20"/>
                <w:szCs w:val="16"/>
              </w:rPr>
              <w:br/>
              <w:t>test</w:t>
            </w:r>
            <w:r>
              <w:rPr>
                <w:rFonts w:ascii="Arial Narrow" w:hAnsi="Arial Narrow"/>
                <w:b/>
                <w:color w:val="000000"/>
                <w:sz w:val="20"/>
                <w:szCs w:val="16"/>
              </w:rPr>
              <w:t xml:space="preserve"> (20%)</w:t>
            </w:r>
          </w:p>
        </w:tc>
        <w:tc>
          <w:tcPr>
            <w:tcW w:w="7404" w:type="dxa"/>
            <w:shd w:val="clear" w:color="auto" w:fill="F2F2F2" w:themeFill="background1" w:themeFillShade="F2"/>
            <w:vAlign w:val="center"/>
          </w:tcPr>
          <w:p w:rsidR="00CF199B" w:rsidRPr="00A454A0" w:rsidRDefault="00CF199B" w:rsidP="00F71899">
            <w:pPr>
              <w:spacing w:before="40" w:after="40"/>
              <w:rPr>
                <w:rFonts w:ascii="Arial Narrow" w:hAnsi="Arial Narrow"/>
                <w:color w:val="000000"/>
                <w:sz w:val="20"/>
                <w:szCs w:val="16"/>
              </w:rPr>
            </w:pPr>
            <w:r w:rsidRPr="00A454A0">
              <w:rPr>
                <w:rFonts w:ascii="Arial Narrow" w:hAnsi="Arial Narrow"/>
                <w:color w:val="000000"/>
                <w:sz w:val="20"/>
                <w:szCs w:val="16"/>
              </w:rPr>
              <w:t>The initiative should require the Leaders’ attention and input (as opposed to</w:t>
            </w:r>
            <w:r w:rsidRPr="00A454A0">
              <w:rPr>
                <w:rFonts w:ascii="Arial Narrow" w:hAnsi="Arial Narrow"/>
                <w:color w:val="000000"/>
                <w:sz w:val="20"/>
                <w:szCs w:val="16"/>
              </w:rPr>
              <w:br/>
              <w:t>being within the mandate of Ministers or other governing bodies).</w:t>
            </w:r>
          </w:p>
        </w:tc>
      </w:tr>
      <w:tr w:rsidR="00CF199B" w:rsidRPr="00A454A0" w:rsidTr="00F71899">
        <w:tc>
          <w:tcPr>
            <w:tcW w:w="2892" w:type="dxa"/>
            <w:shd w:val="clear" w:color="auto" w:fill="F2F2F2" w:themeFill="background1" w:themeFillShade="F2"/>
            <w:vAlign w:val="center"/>
          </w:tcPr>
          <w:p w:rsidR="00CF199B" w:rsidRPr="00A454A0" w:rsidRDefault="00CF199B" w:rsidP="00F71899">
            <w:pPr>
              <w:spacing w:before="40" w:after="40"/>
              <w:rPr>
                <w:rFonts w:ascii="Arial Narrow" w:hAnsi="Arial Narrow"/>
                <w:b/>
                <w:color w:val="000000"/>
                <w:sz w:val="20"/>
                <w:szCs w:val="16"/>
              </w:rPr>
            </w:pPr>
            <w:r w:rsidRPr="00A454A0">
              <w:rPr>
                <w:rFonts w:ascii="Arial Narrow" w:hAnsi="Arial Narrow"/>
                <w:b/>
                <w:color w:val="000000"/>
                <w:sz w:val="20"/>
                <w:szCs w:val="16"/>
              </w:rPr>
              <w:t>Risk and</w:t>
            </w:r>
            <w:r w:rsidRPr="00A454A0">
              <w:rPr>
                <w:rFonts w:ascii="Arial Narrow" w:hAnsi="Arial Narrow"/>
                <w:b/>
                <w:color w:val="000000"/>
                <w:sz w:val="20"/>
                <w:szCs w:val="16"/>
              </w:rPr>
              <w:br/>
              <w:t>sustainability</w:t>
            </w:r>
            <w:r w:rsidRPr="00A454A0">
              <w:rPr>
                <w:rFonts w:ascii="Arial Narrow" w:hAnsi="Arial Narrow"/>
                <w:b/>
                <w:color w:val="000000"/>
                <w:sz w:val="20"/>
                <w:szCs w:val="16"/>
              </w:rPr>
              <w:br/>
              <w:t>test</w:t>
            </w:r>
            <w:r>
              <w:rPr>
                <w:rFonts w:ascii="Arial Narrow" w:hAnsi="Arial Narrow"/>
                <w:b/>
                <w:color w:val="000000"/>
                <w:sz w:val="20"/>
                <w:szCs w:val="16"/>
              </w:rPr>
              <w:t xml:space="preserve"> (10%)</w:t>
            </w:r>
          </w:p>
        </w:tc>
        <w:tc>
          <w:tcPr>
            <w:tcW w:w="7404" w:type="dxa"/>
            <w:shd w:val="clear" w:color="auto" w:fill="F2F2F2" w:themeFill="background1" w:themeFillShade="F2"/>
            <w:vAlign w:val="center"/>
          </w:tcPr>
          <w:p w:rsidR="00CF199B" w:rsidRPr="00A454A0" w:rsidRDefault="00CF199B" w:rsidP="00F71899">
            <w:pPr>
              <w:spacing w:before="40" w:after="40"/>
              <w:rPr>
                <w:rFonts w:ascii="Arial Narrow" w:hAnsi="Arial Narrow"/>
                <w:color w:val="000000"/>
                <w:sz w:val="20"/>
                <w:szCs w:val="16"/>
              </w:rPr>
            </w:pPr>
            <w:r w:rsidRPr="00A454A0">
              <w:rPr>
                <w:rFonts w:ascii="Arial Narrow" w:hAnsi="Arial Narrow"/>
                <w:color w:val="000000"/>
                <w:sz w:val="20"/>
                <w:szCs w:val="16"/>
              </w:rPr>
              <w:t>The initiative should demonstrate a robust risk and sustainability evaluation, be based on a sound implementation plan, be supported by some identified funding, and demonstrate available capacity and experience for successful implementation.</w:t>
            </w:r>
          </w:p>
        </w:tc>
      </w:tr>
      <w:tr w:rsidR="00CF199B" w:rsidRPr="00A454A0" w:rsidTr="00F71899">
        <w:tc>
          <w:tcPr>
            <w:tcW w:w="2892" w:type="dxa"/>
            <w:shd w:val="clear" w:color="auto" w:fill="F2F2F2" w:themeFill="background1" w:themeFillShade="F2"/>
            <w:vAlign w:val="center"/>
          </w:tcPr>
          <w:p w:rsidR="00CF199B" w:rsidRPr="00A454A0" w:rsidRDefault="00CF199B" w:rsidP="00F71899">
            <w:pPr>
              <w:spacing w:before="40" w:after="40"/>
              <w:rPr>
                <w:rFonts w:ascii="Arial Narrow" w:hAnsi="Arial Narrow"/>
                <w:b/>
                <w:sz w:val="20"/>
              </w:rPr>
            </w:pPr>
            <w:r w:rsidRPr="00A454A0">
              <w:rPr>
                <w:rFonts w:ascii="Arial Narrow" w:hAnsi="Arial Narrow"/>
                <w:b/>
                <w:color w:val="000000"/>
                <w:sz w:val="20"/>
                <w:szCs w:val="16"/>
              </w:rPr>
              <w:t xml:space="preserve">Duplication test </w:t>
            </w:r>
            <w:r>
              <w:rPr>
                <w:rFonts w:ascii="Arial Narrow" w:hAnsi="Arial Narrow"/>
                <w:b/>
                <w:color w:val="000000"/>
                <w:sz w:val="20"/>
                <w:szCs w:val="16"/>
              </w:rPr>
              <w:t>(5%)</w:t>
            </w:r>
          </w:p>
        </w:tc>
        <w:tc>
          <w:tcPr>
            <w:tcW w:w="7404" w:type="dxa"/>
            <w:shd w:val="clear" w:color="auto" w:fill="F2F2F2" w:themeFill="background1" w:themeFillShade="F2"/>
            <w:vAlign w:val="center"/>
          </w:tcPr>
          <w:p w:rsidR="00CF199B" w:rsidRPr="00A454A0" w:rsidRDefault="00CF199B" w:rsidP="00F71899">
            <w:pPr>
              <w:spacing w:before="40" w:after="40"/>
              <w:rPr>
                <w:rFonts w:ascii="Arial Narrow" w:hAnsi="Arial Narrow"/>
                <w:color w:val="000000"/>
                <w:sz w:val="20"/>
                <w:szCs w:val="16"/>
              </w:rPr>
            </w:pPr>
            <w:r w:rsidRPr="00A454A0">
              <w:rPr>
                <w:rFonts w:ascii="Arial Narrow" w:hAnsi="Arial Narrow"/>
                <w:color w:val="000000"/>
                <w:sz w:val="20"/>
                <w:szCs w:val="16"/>
              </w:rPr>
              <w:t>The initiative should not be currently under progress by another organisation or</w:t>
            </w:r>
            <w:r w:rsidRPr="00A454A0">
              <w:rPr>
                <w:rFonts w:ascii="Arial Narrow" w:hAnsi="Arial Narrow"/>
                <w:color w:val="000000"/>
                <w:sz w:val="20"/>
                <w:szCs w:val="16"/>
              </w:rPr>
              <w:br/>
              <w:t>process, and there should be no duplication of effort.</w:t>
            </w:r>
          </w:p>
        </w:tc>
      </w:tr>
    </w:tbl>
    <w:p w:rsidR="00CF199B" w:rsidRPr="0069751E" w:rsidRDefault="00CF199B" w:rsidP="00CF199B">
      <w:pPr>
        <w:spacing w:before="120" w:after="120"/>
        <w:jc w:val="both"/>
        <w:rPr>
          <w:rFonts w:ascii="Arial Narrow" w:hAnsi="Arial Narrow" w:cs="Arial"/>
          <w:i/>
          <w:color w:val="262626" w:themeColor="text1" w:themeTint="D9"/>
        </w:rPr>
      </w:pPr>
      <w:r w:rsidRPr="0069751E">
        <w:rPr>
          <w:rFonts w:ascii="Arial Narrow" w:hAnsi="Arial Narrow" w:cs="Arial"/>
          <w:i/>
          <w:color w:val="262626" w:themeColor="text1" w:themeTint="D9"/>
        </w:rPr>
        <w:t>* Weighting applied to each test is for the purpose of guiding submitters. Weights are an indication as to how the tests will be applied by the assessors.</w:t>
      </w:r>
    </w:p>
    <w:p w:rsidR="00CF199B" w:rsidRDefault="00CF199B">
      <w:pPr>
        <w:rPr>
          <w:rFonts w:ascii="Arial Narrow" w:hAnsi="Arial Narrow" w:cs="Arial"/>
          <w:b/>
          <w:color w:val="262626" w:themeColor="text1" w:themeTint="D9"/>
        </w:rPr>
      </w:pPr>
      <w:r>
        <w:rPr>
          <w:rFonts w:ascii="Arial Narrow" w:hAnsi="Arial Narrow" w:cs="Arial"/>
          <w:b/>
          <w:color w:val="262626" w:themeColor="text1" w:themeTint="D9"/>
        </w:rPr>
        <w:br w:type="page"/>
      </w:r>
    </w:p>
    <w:p w:rsidR="00CF199B" w:rsidRPr="00776E19" w:rsidRDefault="00CF199B" w:rsidP="00CF199B">
      <w:pPr>
        <w:rPr>
          <w:rFonts w:ascii="Arial Narrow" w:hAnsi="Arial Narrow" w:cs="Arial"/>
          <w:b/>
          <w:color w:val="262626" w:themeColor="text1" w:themeTint="D9"/>
        </w:rPr>
      </w:pPr>
      <w:r w:rsidRPr="00776E19">
        <w:rPr>
          <w:rFonts w:ascii="Arial Narrow" w:hAnsi="Arial Narrow" w:cs="Arial"/>
          <w:b/>
          <w:color w:val="262626" w:themeColor="text1" w:themeTint="D9"/>
        </w:rPr>
        <w:lastRenderedPageBreak/>
        <w:t>FIG. 2: REGIONAL VALUES AND OBJECTIVES</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CF199B" w:rsidRPr="001D606E" w:rsidTr="00F71899">
        <w:tc>
          <w:tcPr>
            <w:tcW w:w="9576" w:type="dxa"/>
            <w:shd w:val="clear" w:color="auto" w:fill="F2F2F2" w:themeFill="background1" w:themeFillShade="F2"/>
            <w:vAlign w:val="center"/>
          </w:tcPr>
          <w:p w:rsidR="00CF199B" w:rsidRDefault="00CF199B" w:rsidP="00F71899">
            <w:pPr>
              <w:spacing w:before="40" w:after="40"/>
              <w:rPr>
                <w:rFonts w:ascii="Arial Narrow" w:hAnsi="Arial Narrow"/>
                <w:color w:val="000000"/>
                <w:sz w:val="20"/>
                <w:szCs w:val="16"/>
              </w:rPr>
            </w:pPr>
            <w:r w:rsidRPr="00CF75C0">
              <w:rPr>
                <w:rFonts w:ascii="Arial Narrow" w:hAnsi="Arial Narrow"/>
                <w:b/>
                <w:color w:val="000000"/>
                <w:sz w:val="20"/>
                <w:szCs w:val="16"/>
              </w:rPr>
              <w:t>Vision:</w:t>
            </w:r>
            <w:r>
              <w:rPr>
                <w:rFonts w:ascii="Arial Narrow" w:hAnsi="Arial Narrow"/>
                <w:color w:val="000000"/>
                <w:sz w:val="20"/>
                <w:szCs w:val="16"/>
              </w:rPr>
              <w:t xml:space="preserve"> </w:t>
            </w:r>
          </w:p>
          <w:p w:rsidR="00CF199B" w:rsidRPr="00CF75C0" w:rsidRDefault="00CF199B" w:rsidP="00F71899">
            <w:pPr>
              <w:spacing w:before="40" w:after="40"/>
              <w:rPr>
                <w:rFonts w:ascii="Arial Narrow" w:hAnsi="Arial Narrow"/>
                <w:color w:val="000000"/>
                <w:sz w:val="20"/>
                <w:szCs w:val="16"/>
              </w:rPr>
            </w:pPr>
            <w:r w:rsidRPr="00CF75C0">
              <w:rPr>
                <w:rFonts w:ascii="Arial Narrow" w:hAnsi="Arial Narrow"/>
                <w:color w:val="000000"/>
                <w:sz w:val="20"/>
                <w:szCs w:val="16"/>
              </w:rPr>
              <w:t>Our Pacific Vision is for a region of peace, harmony, security, social inclusion, and</w:t>
            </w:r>
            <w:r>
              <w:rPr>
                <w:rFonts w:ascii="Arial Narrow" w:hAnsi="Arial Narrow"/>
                <w:color w:val="000000"/>
                <w:sz w:val="20"/>
                <w:szCs w:val="16"/>
              </w:rPr>
              <w:t xml:space="preserve"> </w:t>
            </w:r>
            <w:r w:rsidRPr="00CF75C0">
              <w:rPr>
                <w:rFonts w:ascii="Arial Narrow" w:hAnsi="Arial Narrow"/>
                <w:color w:val="000000"/>
                <w:sz w:val="20"/>
                <w:szCs w:val="16"/>
              </w:rPr>
              <w:t xml:space="preserve">prosperity, so that all Pacific people can lead free, healthy, and productive lives </w:t>
            </w:r>
          </w:p>
        </w:tc>
      </w:tr>
      <w:tr w:rsidR="00CF199B" w:rsidRPr="001D606E" w:rsidTr="00F71899">
        <w:tc>
          <w:tcPr>
            <w:tcW w:w="9576" w:type="dxa"/>
            <w:shd w:val="clear" w:color="auto" w:fill="F2F2F2" w:themeFill="background1" w:themeFillShade="F2"/>
            <w:vAlign w:val="center"/>
          </w:tcPr>
          <w:p w:rsidR="00CF199B" w:rsidRDefault="00CF199B" w:rsidP="00F71899">
            <w:pPr>
              <w:spacing w:before="40" w:after="40"/>
              <w:rPr>
                <w:rFonts w:ascii="Arial Narrow" w:hAnsi="Arial Narrow"/>
                <w:b/>
                <w:color w:val="000000"/>
                <w:sz w:val="20"/>
                <w:szCs w:val="16"/>
              </w:rPr>
            </w:pPr>
            <w:r>
              <w:rPr>
                <w:rFonts w:ascii="Arial Narrow" w:hAnsi="Arial Narrow"/>
                <w:b/>
                <w:color w:val="000000"/>
                <w:sz w:val="20"/>
                <w:szCs w:val="16"/>
              </w:rPr>
              <w:t>Values:</w:t>
            </w:r>
          </w:p>
          <w:p w:rsidR="00CF199B" w:rsidRPr="00CF75C0" w:rsidRDefault="00CF199B" w:rsidP="00CF199B">
            <w:pPr>
              <w:pStyle w:val="ListParagraph"/>
              <w:numPr>
                <w:ilvl w:val="0"/>
                <w:numId w:val="18"/>
              </w:numPr>
              <w:spacing w:before="40" w:after="40"/>
              <w:rPr>
                <w:rFonts w:ascii="Arial Narrow" w:hAnsi="Arial Narrow"/>
                <w:color w:val="000000"/>
                <w:sz w:val="20"/>
                <w:szCs w:val="16"/>
              </w:rPr>
            </w:pPr>
            <w:r w:rsidRPr="00CF75C0">
              <w:rPr>
                <w:rFonts w:ascii="Arial Narrow" w:hAnsi="Arial Narrow"/>
                <w:color w:val="000000"/>
                <w:sz w:val="20"/>
                <w:szCs w:val="16"/>
              </w:rPr>
              <w:t>We value and depend upon the integrity of our vast ocean and our island resources.</w:t>
            </w:r>
          </w:p>
          <w:p w:rsidR="00CF199B" w:rsidRPr="00CF75C0" w:rsidRDefault="00CF199B" w:rsidP="00CF199B">
            <w:pPr>
              <w:pStyle w:val="ListParagraph"/>
              <w:numPr>
                <w:ilvl w:val="0"/>
                <w:numId w:val="18"/>
              </w:numPr>
              <w:spacing w:before="40" w:after="40"/>
              <w:rPr>
                <w:rFonts w:ascii="Arial Narrow" w:hAnsi="Arial Narrow"/>
                <w:color w:val="000000"/>
                <w:sz w:val="20"/>
                <w:szCs w:val="16"/>
              </w:rPr>
            </w:pPr>
            <w:r w:rsidRPr="00CF75C0">
              <w:rPr>
                <w:rFonts w:ascii="Arial Narrow" w:hAnsi="Arial Narrow"/>
                <w:color w:val="000000"/>
                <w:sz w:val="20"/>
                <w:szCs w:val="16"/>
              </w:rPr>
              <w:t>We treasure the diversity and heritage of the Pacific and seek an inclusive future in which cultures, traditions and religious beliefs are valued, honoured and developed.</w:t>
            </w:r>
          </w:p>
          <w:p w:rsidR="00CF199B" w:rsidRPr="00CF75C0" w:rsidRDefault="00CF199B" w:rsidP="00CF199B">
            <w:pPr>
              <w:pStyle w:val="ListParagraph"/>
              <w:numPr>
                <w:ilvl w:val="0"/>
                <w:numId w:val="18"/>
              </w:numPr>
              <w:spacing w:before="40" w:after="40"/>
              <w:rPr>
                <w:rFonts w:ascii="Arial Narrow" w:hAnsi="Arial Narrow"/>
                <w:color w:val="000000"/>
                <w:sz w:val="20"/>
                <w:szCs w:val="16"/>
              </w:rPr>
            </w:pPr>
            <w:r w:rsidRPr="00CF75C0">
              <w:rPr>
                <w:rFonts w:ascii="Arial Narrow" w:hAnsi="Arial Narrow"/>
                <w:color w:val="000000"/>
                <w:sz w:val="20"/>
                <w:szCs w:val="16"/>
              </w:rPr>
              <w:t xml:space="preserve">We embrace good governance, the full observance of democratic values, </w:t>
            </w:r>
            <w:proofErr w:type="gramStart"/>
            <w:r w:rsidRPr="00CF75C0">
              <w:rPr>
                <w:rFonts w:ascii="Arial Narrow" w:hAnsi="Arial Narrow"/>
                <w:color w:val="000000"/>
                <w:sz w:val="20"/>
                <w:szCs w:val="16"/>
              </w:rPr>
              <w:t>the</w:t>
            </w:r>
            <w:proofErr w:type="gramEnd"/>
            <w:r w:rsidRPr="00CF75C0">
              <w:rPr>
                <w:rFonts w:ascii="Arial Narrow" w:hAnsi="Arial Narrow"/>
                <w:color w:val="000000"/>
                <w:sz w:val="20"/>
                <w:szCs w:val="16"/>
              </w:rPr>
              <w:t xml:space="preserve"> rule of law, the defence and promotion of all human rights, gender equality, and commitment to just societies.</w:t>
            </w:r>
          </w:p>
          <w:p w:rsidR="00CF199B" w:rsidRPr="00CF75C0" w:rsidRDefault="00CF199B" w:rsidP="00CF199B">
            <w:pPr>
              <w:pStyle w:val="ListParagraph"/>
              <w:numPr>
                <w:ilvl w:val="0"/>
                <w:numId w:val="18"/>
              </w:numPr>
              <w:spacing w:before="40" w:after="40"/>
              <w:rPr>
                <w:rFonts w:ascii="Arial Narrow" w:hAnsi="Arial Narrow"/>
                <w:color w:val="000000"/>
                <w:sz w:val="20"/>
                <w:szCs w:val="16"/>
              </w:rPr>
            </w:pPr>
            <w:r w:rsidRPr="00CF75C0">
              <w:rPr>
                <w:rFonts w:ascii="Arial Narrow" w:hAnsi="Arial Narrow"/>
                <w:color w:val="000000"/>
                <w:sz w:val="20"/>
                <w:szCs w:val="16"/>
              </w:rPr>
              <w:t>We seek peaceful, safe, and stable communities and countries, ensuring full security and wellbeing for the peoples of the Pacific.</w:t>
            </w:r>
          </w:p>
          <w:p w:rsidR="00CF199B" w:rsidRPr="00CF75C0" w:rsidRDefault="00CF199B" w:rsidP="00CF199B">
            <w:pPr>
              <w:pStyle w:val="ListParagraph"/>
              <w:numPr>
                <w:ilvl w:val="0"/>
                <w:numId w:val="18"/>
              </w:numPr>
              <w:spacing w:before="40" w:after="40"/>
              <w:rPr>
                <w:rFonts w:ascii="Arial Narrow" w:hAnsi="Arial Narrow"/>
                <w:color w:val="000000"/>
                <w:sz w:val="20"/>
                <w:szCs w:val="16"/>
              </w:rPr>
            </w:pPr>
            <w:r w:rsidRPr="00CF75C0">
              <w:rPr>
                <w:rFonts w:ascii="Arial Narrow" w:hAnsi="Arial Narrow"/>
                <w:color w:val="000000"/>
                <w:sz w:val="20"/>
                <w:szCs w:val="16"/>
              </w:rPr>
              <w:t>We support full inclusivity, equity and equality for all people of the Pacific.</w:t>
            </w:r>
          </w:p>
          <w:p w:rsidR="00CF199B" w:rsidRPr="00CF75C0" w:rsidRDefault="00CF199B" w:rsidP="00CF199B">
            <w:pPr>
              <w:pStyle w:val="ListParagraph"/>
              <w:numPr>
                <w:ilvl w:val="0"/>
                <w:numId w:val="18"/>
              </w:numPr>
              <w:spacing w:before="40" w:after="40"/>
              <w:rPr>
                <w:rFonts w:ascii="Arial Narrow" w:hAnsi="Arial Narrow"/>
                <w:color w:val="000000"/>
                <w:sz w:val="20"/>
                <w:szCs w:val="16"/>
              </w:rPr>
            </w:pPr>
            <w:r w:rsidRPr="00CF75C0">
              <w:rPr>
                <w:rFonts w:ascii="Arial Narrow" w:hAnsi="Arial Narrow"/>
                <w:color w:val="000000"/>
                <w:sz w:val="20"/>
                <w:szCs w:val="16"/>
              </w:rPr>
              <w:t>We strive for effective, open and honest relationships and inclusive and enduring partnerships—based on mutual accountability and respect—with each other, within our sub-regions, within our region, and beyond.</w:t>
            </w:r>
          </w:p>
          <w:p w:rsidR="00CF199B" w:rsidRPr="00CF75C0" w:rsidRDefault="00CF199B" w:rsidP="00F71899">
            <w:pPr>
              <w:spacing w:before="40" w:after="40"/>
              <w:rPr>
                <w:rFonts w:ascii="Arial Narrow" w:hAnsi="Arial Narrow"/>
                <w:color w:val="000000"/>
                <w:sz w:val="20"/>
                <w:szCs w:val="16"/>
              </w:rPr>
            </w:pPr>
          </w:p>
          <w:p w:rsidR="00CF199B" w:rsidRPr="00CF75C0" w:rsidRDefault="00CF199B" w:rsidP="00F71899">
            <w:pPr>
              <w:spacing w:before="40" w:after="40"/>
              <w:rPr>
                <w:rFonts w:ascii="Arial Narrow" w:hAnsi="Arial Narrow"/>
                <w:color w:val="000000"/>
                <w:sz w:val="20"/>
                <w:szCs w:val="16"/>
              </w:rPr>
            </w:pPr>
            <w:r w:rsidRPr="00CF75C0">
              <w:rPr>
                <w:rFonts w:ascii="Arial Narrow" w:hAnsi="Arial Narrow"/>
                <w:color w:val="000000"/>
                <w:sz w:val="20"/>
                <w:szCs w:val="16"/>
              </w:rPr>
              <w:t>These Pacific regional values will guide all our policy-making and implementation.</w:t>
            </w:r>
          </w:p>
        </w:tc>
      </w:tr>
      <w:tr w:rsidR="00CF199B" w:rsidRPr="001D606E" w:rsidTr="00F71899">
        <w:tc>
          <w:tcPr>
            <w:tcW w:w="9576" w:type="dxa"/>
            <w:shd w:val="clear" w:color="auto" w:fill="F2F2F2" w:themeFill="background1" w:themeFillShade="F2"/>
            <w:vAlign w:val="center"/>
          </w:tcPr>
          <w:p w:rsidR="00CF199B" w:rsidRDefault="00CF199B" w:rsidP="00F71899">
            <w:pPr>
              <w:spacing w:before="40" w:after="40"/>
              <w:rPr>
                <w:rFonts w:ascii="Arial Narrow" w:hAnsi="Arial Narrow"/>
                <w:b/>
                <w:color w:val="000000"/>
                <w:sz w:val="20"/>
                <w:szCs w:val="16"/>
              </w:rPr>
            </w:pPr>
            <w:r>
              <w:rPr>
                <w:rFonts w:ascii="Arial Narrow" w:hAnsi="Arial Narrow"/>
                <w:b/>
                <w:color w:val="000000"/>
                <w:sz w:val="20"/>
                <w:szCs w:val="16"/>
              </w:rPr>
              <w:t>Principal Objectives:</w:t>
            </w:r>
          </w:p>
          <w:p w:rsidR="00CF199B" w:rsidRPr="00CF75C0" w:rsidRDefault="00CF199B" w:rsidP="00CF199B">
            <w:pPr>
              <w:pStyle w:val="ListParagraph"/>
              <w:numPr>
                <w:ilvl w:val="0"/>
                <w:numId w:val="17"/>
              </w:numPr>
              <w:spacing w:before="40" w:after="40"/>
              <w:rPr>
                <w:rFonts w:ascii="Arial Narrow" w:hAnsi="Arial Narrow"/>
                <w:color w:val="000000"/>
                <w:sz w:val="20"/>
                <w:szCs w:val="16"/>
              </w:rPr>
            </w:pPr>
            <w:r w:rsidRPr="00CF75C0">
              <w:rPr>
                <w:rFonts w:ascii="Arial Narrow" w:hAnsi="Arial Narrow"/>
                <w:color w:val="000000"/>
                <w:sz w:val="20"/>
                <w:szCs w:val="16"/>
              </w:rPr>
              <w:t>Sustainable development that combines economic social, and cultural development</w:t>
            </w:r>
          </w:p>
          <w:p w:rsidR="00CF199B" w:rsidRPr="00CF75C0" w:rsidRDefault="00CF199B" w:rsidP="00CF199B">
            <w:pPr>
              <w:pStyle w:val="ListParagraph"/>
              <w:numPr>
                <w:ilvl w:val="0"/>
                <w:numId w:val="17"/>
              </w:numPr>
              <w:spacing w:before="40" w:after="40"/>
              <w:rPr>
                <w:rFonts w:ascii="Arial Narrow" w:hAnsi="Arial Narrow"/>
                <w:color w:val="000000"/>
                <w:sz w:val="20"/>
                <w:szCs w:val="16"/>
              </w:rPr>
            </w:pPr>
            <w:r w:rsidRPr="00CF75C0">
              <w:rPr>
                <w:rFonts w:ascii="Arial Narrow" w:hAnsi="Arial Narrow"/>
                <w:color w:val="000000"/>
                <w:sz w:val="20"/>
                <w:szCs w:val="16"/>
              </w:rPr>
              <w:t>in ways that improve livelihoods and well-being and use the environment sustainably;</w:t>
            </w:r>
          </w:p>
          <w:p w:rsidR="00CF199B" w:rsidRPr="00CF75C0" w:rsidRDefault="00CF199B" w:rsidP="00CF199B">
            <w:pPr>
              <w:pStyle w:val="ListParagraph"/>
              <w:numPr>
                <w:ilvl w:val="0"/>
                <w:numId w:val="17"/>
              </w:numPr>
              <w:spacing w:before="40" w:after="40"/>
              <w:rPr>
                <w:rFonts w:ascii="Arial Narrow" w:hAnsi="Arial Narrow"/>
                <w:color w:val="000000"/>
                <w:sz w:val="20"/>
                <w:szCs w:val="16"/>
              </w:rPr>
            </w:pPr>
            <w:r w:rsidRPr="00CF75C0">
              <w:rPr>
                <w:rFonts w:ascii="Arial Narrow" w:hAnsi="Arial Narrow"/>
                <w:color w:val="000000"/>
                <w:sz w:val="20"/>
                <w:szCs w:val="16"/>
              </w:rPr>
              <w:t>Economic growth that is inclusive and equitable;</w:t>
            </w:r>
          </w:p>
          <w:p w:rsidR="00CF199B" w:rsidRPr="00CF75C0" w:rsidRDefault="00CF199B" w:rsidP="00CF199B">
            <w:pPr>
              <w:pStyle w:val="ListParagraph"/>
              <w:numPr>
                <w:ilvl w:val="0"/>
                <w:numId w:val="17"/>
              </w:numPr>
              <w:spacing w:before="40" w:after="40"/>
              <w:rPr>
                <w:rFonts w:ascii="Arial Narrow" w:hAnsi="Arial Narrow"/>
                <w:color w:val="000000"/>
                <w:sz w:val="20"/>
                <w:szCs w:val="16"/>
              </w:rPr>
            </w:pPr>
            <w:r w:rsidRPr="00CF75C0">
              <w:rPr>
                <w:rFonts w:ascii="Arial Narrow" w:hAnsi="Arial Narrow"/>
                <w:color w:val="000000"/>
                <w:sz w:val="20"/>
                <w:szCs w:val="16"/>
              </w:rPr>
              <w:t>Strengthened governance, legal, financial, and administrative systems; and</w:t>
            </w:r>
          </w:p>
          <w:p w:rsidR="00CF199B" w:rsidRPr="00CF75C0" w:rsidRDefault="00CF199B" w:rsidP="00CF199B">
            <w:pPr>
              <w:pStyle w:val="ListParagraph"/>
              <w:numPr>
                <w:ilvl w:val="0"/>
                <w:numId w:val="17"/>
              </w:numPr>
              <w:spacing w:before="40" w:after="40"/>
              <w:rPr>
                <w:rFonts w:ascii="Arial Narrow" w:hAnsi="Arial Narrow"/>
                <w:b/>
                <w:color w:val="000000"/>
                <w:sz w:val="20"/>
                <w:szCs w:val="16"/>
              </w:rPr>
            </w:pPr>
            <w:r w:rsidRPr="00CF75C0">
              <w:rPr>
                <w:rFonts w:ascii="Arial Narrow" w:hAnsi="Arial Narrow"/>
                <w:color w:val="000000"/>
                <w:sz w:val="20"/>
                <w:szCs w:val="16"/>
              </w:rPr>
              <w:t xml:space="preserve"> </w:t>
            </w:r>
            <w:r>
              <w:rPr>
                <w:rFonts w:ascii="Arial Narrow" w:hAnsi="Arial Narrow"/>
                <w:color w:val="000000"/>
                <w:sz w:val="20"/>
                <w:szCs w:val="16"/>
              </w:rPr>
              <w:t>S</w:t>
            </w:r>
            <w:r w:rsidRPr="00CF75C0">
              <w:rPr>
                <w:rFonts w:ascii="Arial Narrow" w:hAnsi="Arial Narrow"/>
                <w:color w:val="000000"/>
                <w:sz w:val="20"/>
                <w:szCs w:val="16"/>
              </w:rPr>
              <w:t>ecurity that ensures stable and safe human, environmental and political conditions for all.</w:t>
            </w:r>
          </w:p>
        </w:tc>
      </w:tr>
    </w:tbl>
    <w:p w:rsidR="00CF199B" w:rsidRPr="004F01CA" w:rsidRDefault="00CF199B" w:rsidP="00CF199B">
      <w:pPr>
        <w:spacing w:before="120" w:after="120"/>
        <w:jc w:val="both"/>
        <w:rPr>
          <w:rFonts w:ascii="Arial Narrow" w:hAnsi="Arial Narrow" w:cs="Arial"/>
          <w:b/>
          <w:i/>
          <w:color w:val="262626" w:themeColor="text1" w:themeTint="D9"/>
        </w:rPr>
      </w:pPr>
    </w:p>
    <w:p w:rsidR="00CF199B" w:rsidRDefault="00CF199B" w:rsidP="00CF199B"/>
    <w:p w:rsidR="00964214" w:rsidRPr="004331D3" w:rsidRDefault="00964214" w:rsidP="004331D3">
      <w:pPr>
        <w:spacing w:after="240"/>
        <w:rPr>
          <w:rFonts w:ascii="Arial" w:hAnsi="Arial" w:cs="Arial"/>
          <w:b/>
          <w:szCs w:val="24"/>
          <w:u w:val="single"/>
        </w:rPr>
      </w:pPr>
    </w:p>
    <w:sectPr w:rsidR="00964214" w:rsidRPr="004331D3" w:rsidSect="00B643DC">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84" w:rsidRDefault="00E70D84" w:rsidP="00031ABA">
      <w:pPr>
        <w:spacing w:after="0" w:line="240" w:lineRule="auto"/>
      </w:pPr>
      <w:r>
        <w:separator/>
      </w:r>
    </w:p>
  </w:endnote>
  <w:endnote w:type="continuationSeparator" w:id="0">
    <w:p w:rsidR="00E70D84" w:rsidRDefault="00E70D84" w:rsidP="0003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16591"/>
      <w:docPartObj>
        <w:docPartGallery w:val="Page Numbers (Bottom of Page)"/>
        <w:docPartUnique/>
      </w:docPartObj>
    </w:sdtPr>
    <w:sdtEndPr/>
    <w:sdtContent>
      <w:sdt>
        <w:sdtPr>
          <w:id w:val="98381352"/>
          <w:docPartObj>
            <w:docPartGallery w:val="Page Numbers (Top of Page)"/>
            <w:docPartUnique/>
          </w:docPartObj>
        </w:sdtPr>
        <w:sdtEndPr/>
        <w:sdtContent>
          <w:p w:rsidR="00E70D84" w:rsidRDefault="00E70D84" w:rsidP="00186D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9B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9BD">
              <w:rPr>
                <w:b/>
                <w:bCs/>
                <w:noProof/>
              </w:rPr>
              <w:t>9</w:t>
            </w:r>
            <w:r>
              <w:rPr>
                <w:b/>
                <w:bCs/>
                <w:sz w:val="24"/>
                <w:szCs w:val="24"/>
              </w:rPr>
              <w:fldChar w:fldCharType="end"/>
            </w:r>
          </w:p>
        </w:sdtContent>
      </w:sdt>
    </w:sdtContent>
  </w:sdt>
  <w:p w:rsidR="00E70D84" w:rsidRPr="00B643DC" w:rsidRDefault="00E70D84" w:rsidP="00B643DC">
    <w:pPr>
      <w:pStyle w:val="Footer"/>
      <w:jc w:val="right"/>
      <w:rPr>
        <w:rFonts w:ascii="Arial" w:hAnsi="Arial" w:cs="Arial"/>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84" w:rsidRDefault="00E70D84" w:rsidP="00031ABA">
      <w:pPr>
        <w:spacing w:after="0" w:line="240" w:lineRule="auto"/>
      </w:pPr>
      <w:r>
        <w:separator/>
      </w:r>
    </w:p>
  </w:footnote>
  <w:footnote w:type="continuationSeparator" w:id="0">
    <w:p w:rsidR="00E70D84" w:rsidRDefault="00E70D84" w:rsidP="0003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C93"/>
    <w:multiLevelType w:val="hybridMultilevel"/>
    <w:tmpl w:val="6CBE3E56"/>
    <w:lvl w:ilvl="0" w:tplc="A9F0D104">
      <w:start w:val="1"/>
      <w:numFmt w:val="decimal"/>
      <w:lvlText w:val="%1)"/>
      <w:lvlJc w:val="left"/>
      <w:pPr>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0AC3"/>
    <w:multiLevelType w:val="hybridMultilevel"/>
    <w:tmpl w:val="F58ED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986039"/>
    <w:multiLevelType w:val="hybridMultilevel"/>
    <w:tmpl w:val="60A4F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1C049C"/>
    <w:multiLevelType w:val="hybridMultilevel"/>
    <w:tmpl w:val="8118D5D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653C8E"/>
    <w:multiLevelType w:val="hybridMultilevel"/>
    <w:tmpl w:val="C48CCEC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5871AC"/>
    <w:multiLevelType w:val="hybridMultilevel"/>
    <w:tmpl w:val="29202BB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15706E"/>
    <w:multiLevelType w:val="multilevel"/>
    <w:tmpl w:val="D92AD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5D33B6"/>
    <w:multiLevelType w:val="hybridMultilevel"/>
    <w:tmpl w:val="E5B84DD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F481442"/>
    <w:multiLevelType w:val="hybridMultilevel"/>
    <w:tmpl w:val="B0EE1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0A5ED1"/>
    <w:multiLevelType w:val="hybridMultilevel"/>
    <w:tmpl w:val="1854D890"/>
    <w:lvl w:ilvl="0" w:tplc="ECBC740A">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A660AF"/>
    <w:multiLevelType w:val="hybridMultilevel"/>
    <w:tmpl w:val="BC549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CC7538D"/>
    <w:multiLevelType w:val="hybridMultilevel"/>
    <w:tmpl w:val="02E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601B7F"/>
    <w:multiLevelType w:val="hybridMultilevel"/>
    <w:tmpl w:val="A6C08832"/>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DB4E65"/>
    <w:multiLevelType w:val="hybridMultilevel"/>
    <w:tmpl w:val="7BA62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11B50C1"/>
    <w:multiLevelType w:val="hybridMultilevel"/>
    <w:tmpl w:val="845404A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8F86D27"/>
    <w:multiLevelType w:val="hybridMultilevel"/>
    <w:tmpl w:val="C04CCC5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C83604A"/>
    <w:multiLevelType w:val="hybridMultilevel"/>
    <w:tmpl w:val="A10A6DA2"/>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AEA3FE4"/>
    <w:multiLevelType w:val="hybridMultilevel"/>
    <w:tmpl w:val="A67A40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2829B8"/>
    <w:multiLevelType w:val="hybridMultilevel"/>
    <w:tmpl w:val="54EAFC0A"/>
    <w:lvl w:ilvl="0" w:tplc="ECBC740A">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7"/>
  </w:num>
  <w:num w:numId="4">
    <w:abstractNumId w:val="17"/>
  </w:num>
  <w:num w:numId="5">
    <w:abstractNumId w:val="1"/>
  </w:num>
  <w:num w:numId="6">
    <w:abstractNumId w:val="12"/>
  </w:num>
  <w:num w:numId="7">
    <w:abstractNumId w:val="6"/>
  </w:num>
  <w:num w:numId="8">
    <w:abstractNumId w:val="15"/>
  </w:num>
  <w:num w:numId="9">
    <w:abstractNumId w:val="3"/>
  </w:num>
  <w:num w:numId="10">
    <w:abstractNumId w:val="4"/>
  </w:num>
  <w:num w:numId="11">
    <w:abstractNumId w:val="0"/>
  </w:num>
  <w:num w:numId="12">
    <w:abstractNumId w:val="13"/>
  </w:num>
  <w:num w:numId="13">
    <w:abstractNumId w:val="8"/>
  </w:num>
  <w:num w:numId="14">
    <w:abstractNumId w:val="9"/>
  </w:num>
  <w:num w:numId="15">
    <w:abstractNumId w:val="18"/>
  </w:num>
  <w:num w:numId="16">
    <w:abstractNumId w:val="10"/>
  </w:num>
  <w:num w:numId="17">
    <w:abstractNumId w:val="1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BA"/>
    <w:rsid w:val="000038FC"/>
    <w:rsid w:val="00024836"/>
    <w:rsid w:val="00031ABA"/>
    <w:rsid w:val="00042B15"/>
    <w:rsid w:val="00061D6B"/>
    <w:rsid w:val="00074381"/>
    <w:rsid w:val="000808E1"/>
    <w:rsid w:val="00091649"/>
    <w:rsid w:val="000A4645"/>
    <w:rsid w:val="000C194D"/>
    <w:rsid w:val="000C6011"/>
    <w:rsid w:val="000E6CD0"/>
    <w:rsid w:val="001020D5"/>
    <w:rsid w:val="00115A47"/>
    <w:rsid w:val="00126C68"/>
    <w:rsid w:val="00151181"/>
    <w:rsid w:val="00160847"/>
    <w:rsid w:val="00165405"/>
    <w:rsid w:val="001674F3"/>
    <w:rsid w:val="00186D43"/>
    <w:rsid w:val="001876B7"/>
    <w:rsid w:val="001A5596"/>
    <w:rsid w:val="001B4D67"/>
    <w:rsid w:val="001C2123"/>
    <w:rsid w:val="001D606E"/>
    <w:rsid w:val="001E19BD"/>
    <w:rsid w:val="001F11F4"/>
    <w:rsid w:val="001F3C7A"/>
    <w:rsid w:val="002017F1"/>
    <w:rsid w:val="00202398"/>
    <w:rsid w:val="002755F0"/>
    <w:rsid w:val="00295B7A"/>
    <w:rsid w:val="002C249C"/>
    <w:rsid w:val="002D08DD"/>
    <w:rsid w:val="002D0A64"/>
    <w:rsid w:val="002D29C9"/>
    <w:rsid w:val="002E0ABF"/>
    <w:rsid w:val="002E4375"/>
    <w:rsid w:val="00300B25"/>
    <w:rsid w:val="00302334"/>
    <w:rsid w:val="00307F13"/>
    <w:rsid w:val="00317865"/>
    <w:rsid w:val="00317F1D"/>
    <w:rsid w:val="00327598"/>
    <w:rsid w:val="00332C5E"/>
    <w:rsid w:val="00357BAE"/>
    <w:rsid w:val="00357F45"/>
    <w:rsid w:val="0038446E"/>
    <w:rsid w:val="003C58E6"/>
    <w:rsid w:val="003D03F7"/>
    <w:rsid w:val="003E308C"/>
    <w:rsid w:val="003F1170"/>
    <w:rsid w:val="003F6842"/>
    <w:rsid w:val="00400EB2"/>
    <w:rsid w:val="00413D70"/>
    <w:rsid w:val="00423A8D"/>
    <w:rsid w:val="004277D1"/>
    <w:rsid w:val="004321C0"/>
    <w:rsid w:val="004331D3"/>
    <w:rsid w:val="004403AF"/>
    <w:rsid w:val="00465551"/>
    <w:rsid w:val="0047704D"/>
    <w:rsid w:val="00487501"/>
    <w:rsid w:val="004915DB"/>
    <w:rsid w:val="004A6BBD"/>
    <w:rsid w:val="004C7A4F"/>
    <w:rsid w:val="004D0B59"/>
    <w:rsid w:val="004F01CA"/>
    <w:rsid w:val="004F22C4"/>
    <w:rsid w:val="004F5680"/>
    <w:rsid w:val="00537B9E"/>
    <w:rsid w:val="00557ABD"/>
    <w:rsid w:val="00560C31"/>
    <w:rsid w:val="00566CB3"/>
    <w:rsid w:val="00576599"/>
    <w:rsid w:val="00595B8E"/>
    <w:rsid w:val="005B1637"/>
    <w:rsid w:val="005D001F"/>
    <w:rsid w:val="005D6687"/>
    <w:rsid w:val="005F2193"/>
    <w:rsid w:val="00630C30"/>
    <w:rsid w:val="006335D3"/>
    <w:rsid w:val="00642EF1"/>
    <w:rsid w:val="00655C4D"/>
    <w:rsid w:val="006703FF"/>
    <w:rsid w:val="00682424"/>
    <w:rsid w:val="006828CD"/>
    <w:rsid w:val="00685A6E"/>
    <w:rsid w:val="00687A87"/>
    <w:rsid w:val="00693653"/>
    <w:rsid w:val="0069751E"/>
    <w:rsid w:val="006A0BCC"/>
    <w:rsid w:val="006D1D89"/>
    <w:rsid w:val="006D2E07"/>
    <w:rsid w:val="00716416"/>
    <w:rsid w:val="0071709C"/>
    <w:rsid w:val="00720376"/>
    <w:rsid w:val="00724C41"/>
    <w:rsid w:val="007347F5"/>
    <w:rsid w:val="007409FB"/>
    <w:rsid w:val="0076045A"/>
    <w:rsid w:val="0076429C"/>
    <w:rsid w:val="00776E19"/>
    <w:rsid w:val="008052EF"/>
    <w:rsid w:val="00810AF9"/>
    <w:rsid w:val="00812EF6"/>
    <w:rsid w:val="00820861"/>
    <w:rsid w:val="008261F9"/>
    <w:rsid w:val="00827BFC"/>
    <w:rsid w:val="00831099"/>
    <w:rsid w:val="00834C86"/>
    <w:rsid w:val="008409E1"/>
    <w:rsid w:val="008527C3"/>
    <w:rsid w:val="00864B18"/>
    <w:rsid w:val="0087198F"/>
    <w:rsid w:val="008725AA"/>
    <w:rsid w:val="00874A6B"/>
    <w:rsid w:val="008837D9"/>
    <w:rsid w:val="008932F7"/>
    <w:rsid w:val="008A5325"/>
    <w:rsid w:val="008C6B09"/>
    <w:rsid w:val="00902F95"/>
    <w:rsid w:val="00906354"/>
    <w:rsid w:val="00913C6C"/>
    <w:rsid w:val="00926994"/>
    <w:rsid w:val="009316DD"/>
    <w:rsid w:val="00942BF3"/>
    <w:rsid w:val="00950FA0"/>
    <w:rsid w:val="00964214"/>
    <w:rsid w:val="00966F94"/>
    <w:rsid w:val="00986AF3"/>
    <w:rsid w:val="00995F67"/>
    <w:rsid w:val="009A5D2D"/>
    <w:rsid w:val="009D1D47"/>
    <w:rsid w:val="009E38E2"/>
    <w:rsid w:val="00A36F15"/>
    <w:rsid w:val="00A42FF2"/>
    <w:rsid w:val="00A524D3"/>
    <w:rsid w:val="00A62D08"/>
    <w:rsid w:val="00A63339"/>
    <w:rsid w:val="00A977D5"/>
    <w:rsid w:val="00AA7C2E"/>
    <w:rsid w:val="00AB0E02"/>
    <w:rsid w:val="00AB322F"/>
    <w:rsid w:val="00AB6B0E"/>
    <w:rsid w:val="00AD287E"/>
    <w:rsid w:val="00B274B0"/>
    <w:rsid w:val="00B41752"/>
    <w:rsid w:val="00B60DC2"/>
    <w:rsid w:val="00B643DC"/>
    <w:rsid w:val="00B666E6"/>
    <w:rsid w:val="00B74B90"/>
    <w:rsid w:val="00BA33E2"/>
    <w:rsid w:val="00BB558B"/>
    <w:rsid w:val="00BD59CD"/>
    <w:rsid w:val="00BF034B"/>
    <w:rsid w:val="00BF6399"/>
    <w:rsid w:val="00C00342"/>
    <w:rsid w:val="00C04F81"/>
    <w:rsid w:val="00C210C8"/>
    <w:rsid w:val="00C41601"/>
    <w:rsid w:val="00C4552B"/>
    <w:rsid w:val="00C4799D"/>
    <w:rsid w:val="00C640B0"/>
    <w:rsid w:val="00C67655"/>
    <w:rsid w:val="00C921BE"/>
    <w:rsid w:val="00CB41A4"/>
    <w:rsid w:val="00CD29F1"/>
    <w:rsid w:val="00CF199B"/>
    <w:rsid w:val="00CF75C0"/>
    <w:rsid w:val="00D0552F"/>
    <w:rsid w:val="00D20530"/>
    <w:rsid w:val="00D27C39"/>
    <w:rsid w:val="00D401C8"/>
    <w:rsid w:val="00D54005"/>
    <w:rsid w:val="00D65F94"/>
    <w:rsid w:val="00D96DF5"/>
    <w:rsid w:val="00DC39FC"/>
    <w:rsid w:val="00DC681F"/>
    <w:rsid w:val="00DD1502"/>
    <w:rsid w:val="00DD790A"/>
    <w:rsid w:val="00E0760B"/>
    <w:rsid w:val="00E3316D"/>
    <w:rsid w:val="00E47A95"/>
    <w:rsid w:val="00E57569"/>
    <w:rsid w:val="00E62D1A"/>
    <w:rsid w:val="00E638D5"/>
    <w:rsid w:val="00E70D84"/>
    <w:rsid w:val="00E91008"/>
    <w:rsid w:val="00EB096B"/>
    <w:rsid w:val="00ED1F7D"/>
    <w:rsid w:val="00ED7BB5"/>
    <w:rsid w:val="00EE6293"/>
    <w:rsid w:val="00F06565"/>
    <w:rsid w:val="00F07AEC"/>
    <w:rsid w:val="00F14BCD"/>
    <w:rsid w:val="00F37152"/>
    <w:rsid w:val="00F534BD"/>
    <w:rsid w:val="00F55055"/>
    <w:rsid w:val="00F73921"/>
    <w:rsid w:val="00F80A63"/>
    <w:rsid w:val="00F95460"/>
    <w:rsid w:val="00FC11DA"/>
    <w:rsid w:val="00FF3709"/>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qFormat/>
    <w:rsid w:val="002D0A64"/>
    <w:pPr>
      <w:keepNext/>
      <w:spacing w:after="0" w:line="240" w:lineRule="auto"/>
      <w:outlineLvl w:val="0"/>
    </w:pPr>
    <w:rPr>
      <w:rFonts w:ascii="Times New Roman" w:eastAsia="Times New Roman" w:hAnsi="Times New Roman" w:cs="Times New Roman"/>
      <w:b/>
      <w:bCs/>
      <w:sz w:val="24"/>
      <w:szCs w:val="24"/>
      <w:lang w:val="en-NZ"/>
    </w:rPr>
  </w:style>
  <w:style w:type="paragraph" w:styleId="Heading5">
    <w:name w:val="heading 5"/>
    <w:basedOn w:val="Normal"/>
    <w:next w:val="Normal"/>
    <w:link w:val="Heading5Char"/>
    <w:qFormat/>
    <w:rsid w:val="002D0A64"/>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BA"/>
    <w:rPr>
      <w:lang w:val="en-AU"/>
    </w:rPr>
  </w:style>
  <w:style w:type="paragraph" w:styleId="Footer">
    <w:name w:val="footer"/>
    <w:basedOn w:val="Normal"/>
    <w:link w:val="FooterChar"/>
    <w:uiPriority w:val="99"/>
    <w:unhideWhenUsed/>
    <w:rsid w:val="00031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BA"/>
    <w:rPr>
      <w:lang w:val="en-AU"/>
    </w:rPr>
  </w:style>
  <w:style w:type="paragraph" w:styleId="BalloonText">
    <w:name w:val="Balloon Text"/>
    <w:basedOn w:val="Normal"/>
    <w:link w:val="BalloonTextChar"/>
    <w:uiPriority w:val="99"/>
    <w:semiHidden/>
    <w:unhideWhenUsed/>
    <w:rsid w:val="0003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BA"/>
    <w:rPr>
      <w:rFonts w:ascii="Tahoma" w:hAnsi="Tahoma" w:cs="Tahoma"/>
      <w:sz w:val="16"/>
      <w:szCs w:val="16"/>
      <w:lang w:val="en-AU"/>
    </w:rPr>
  </w:style>
  <w:style w:type="paragraph" w:styleId="ListParagraph">
    <w:name w:val="List Paragraph"/>
    <w:basedOn w:val="Normal"/>
    <w:link w:val="ListParagraphChar"/>
    <w:uiPriority w:val="34"/>
    <w:qFormat/>
    <w:rsid w:val="00964214"/>
    <w:pPr>
      <w:ind w:left="720"/>
      <w:contextualSpacing/>
    </w:pPr>
  </w:style>
  <w:style w:type="character" w:styleId="Hyperlink">
    <w:name w:val="Hyperlink"/>
    <w:basedOn w:val="DefaultParagraphFont"/>
    <w:uiPriority w:val="99"/>
    <w:unhideWhenUsed/>
    <w:rsid w:val="00964214"/>
    <w:rPr>
      <w:color w:val="0000FF" w:themeColor="hyperlink"/>
      <w:u w:val="single"/>
    </w:rPr>
  </w:style>
  <w:style w:type="character" w:customStyle="1" w:styleId="Heading1Char">
    <w:name w:val="Heading 1 Char"/>
    <w:basedOn w:val="DefaultParagraphFont"/>
    <w:link w:val="Heading1"/>
    <w:rsid w:val="002D0A64"/>
    <w:rPr>
      <w:rFonts w:ascii="Times New Roman" w:eastAsia="Times New Roman" w:hAnsi="Times New Roman" w:cs="Times New Roman"/>
      <w:b/>
      <w:bCs/>
      <w:sz w:val="24"/>
      <w:szCs w:val="24"/>
      <w:lang w:val="en-NZ"/>
    </w:rPr>
  </w:style>
  <w:style w:type="character" w:customStyle="1" w:styleId="Heading5Char">
    <w:name w:val="Heading 5 Char"/>
    <w:basedOn w:val="DefaultParagraphFont"/>
    <w:link w:val="Heading5"/>
    <w:rsid w:val="002D0A64"/>
    <w:rPr>
      <w:rFonts w:ascii="Times New Roman" w:eastAsia="Times New Roman" w:hAnsi="Times New Roman" w:cs="Times New Roman"/>
      <w:b/>
      <w:bCs/>
      <w:i/>
      <w:iCs/>
      <w:sz w:val="26"/>
      <w:szCs w:val="26"/>
      <w:lang w:val="en-AU"/>
    </w:rPr>
  </w:style>
  <w:style w:type="table" w:styleId="TableGrid">
    <w:name w:val="Table Grid"/>
    <w:basedOn w:val="TableNormal"/>
    <w:uiPriority w:val="59"/>
    <w:rsid w:val="0087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2398"/>
    <w:rPr>
      <w:color w:val="808080"/>
    </w:rPr>
  </w:style>
  <w:style w:type="table" w:styleId="LightShading">
    <w:name w:val="Light Shading"/>
    <w:basedOn w:val="TableNormal"/>
    <w:uiPriority w:val="60"/>
    <w:rsid w:val="00186D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86D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827BFC"/>
    <w:rPr>
      <w:lang w:val="en-AU"/>
    </w:rPr>
  </w:style>
  <w:style w:type="character" w:styleId="CommentReference">
    <w:name w:val="annotation reference"/>
    <w:basedOn w:val="DefaultParagraphFont"/>
    <w:uiPriority w:val="99"/>
    <w:semiHidden/>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rPr>
  </w:style>
  <w:style w:type="character" w:customStyle="1" w:styleId="CommentTextChar">
    <w:name w:val="Comment Text Char"/>
    <w:basedOn w:val="DefaultParagraphFont"/>
    <w:link w:val="CommentText"/>
    <w:uiPriority w:val="99"/>
    <w:semiHidden/>
    <w:rsid w:val="00827BFC"/>
    <w:rPr>
      <w:sz w:val="20"/>
      <w:szCs w:val="20"/>
      <w:lang w:val="en-AU"/>
    </w:rPr>
  </w:style>
  <w:style w:type="character" w:styleId="FollowedHyperlink">
    <w:name w:val="FollowedHyperlink"/>
    <w:basedOn w:val="DefaultParagraphFont"/>
    <w:uiPriority w:val="99"/>
    <w:semiHidden/>
    <w:unhideWhenUsed/>
    <w:rsid w:val="00413D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qFormat/>
    <w:rsid w:val="002D0A64"/>
    <w:pPr>
      <w:keepNext/>
      <w:spacing w:after="0" w:line="240" w:lineRule="auto"/>
      <w:outlineLvl w:val="0"/>
    </w:pPr>
    <w:rPr>
      <w:rFonts w:ascii="Times New Roman" w:eastAsia="Times New Roman" w:hAnsi="Times New Roman" w:cs="Times New Roman"/>
      <w:b/>
      <w:bCs/>
      <w:sz w:val="24"/>
      <w:szCs w:val="24"/>
      <w:lang w:val="en-NZ"/>
    </w:rPr>
  </w:style>
  <w:style w:type="paragraph" w:styleId="Heading5">
    <w:name w:val="heading 5"/>
    <w:basedOn w:val="Normal"/>
    <w:next w:val="Normal"/>
    <w:link w:val="Heading5Char"/>
    <w:qFormat/>
    <w:rsid w:val="002D0A64"/>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BA"/>
    <w:rPr>
      <w:lang w:val="en-AU"/>
    </w:rPr>
  </w:style>
  <w:style w:type="paragraph" w:styleId="Footer">
    <w:name w:val="footer"/>
    <w:basedOn w:val="Normal"/>
    <w:link w:val="FooterChar"/>
    <w:uiPriority w:val="99"/>
    <w:unhideWhenUsed/>
    <w:rsid w:val="00031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BA"/>
    <w:rPr>
      <w:lang w:val="en-AU"/>
    </w:rPr>
  </w:style>
  <w:style w:type="paragraph" w:styleId="BalloonText">
    <w:name w:val="Balloon Text"/>
    <w:basedOn w:val="Normal"/>
    <w:link w:val="BalloonTextChar"/>
    <w:uiPriority w:val="99"/>
    <w:semiHidden/>
    <w:unhideWhenUsed/>
    <w:rsid w:val="0003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BA"/>
    <w:rPr>
      <w:rFonts w:ascii="Tahoma" w:hAnsi="Tahoma" w:cs="Tahoma"/>
      <w:sz w:val="16"/>
      <w:szCs w:val="16"/>
      <w:lang w:val="en-AU"/>
    </w:rPr>
  </w:style>
  <w:style w:type="paragraph" w:styleId="ListParagraph">
    <w:name w:val="List Paragraph"/>
    <w:basedOn w:val="Normal"/>
    <w:link w:val="ListParagraphChar"/>
    <w:uiPriority w:val="34"/>
    <w:qFormat/>
    <w:rsid w:val="00964214"/>
    <w:pPr>
      <w:ind w:left="720"/>
      <w:contextualSpacing/>
    </w:pPr>
  </w:style>
  <w:style w:type="character" w:styleId="Hyperlink">
    <w:name w:val="Hyperlink"/>
    <w:basedOn w:val="DefaultParagraphFont"/>
    <w:uiPriority w:val="99"/>
    <w:unhideWhenUsed/>
    <w:rsid w:val="00964214"/>
    <w:rPr>
      <w:color w:val="0000FF" w:themeColor="hyperlink"/>
      <w:u w:val="single"/>
    </w:rPr>
  </w:style>
  <w:style w:type="character" w:customStyle="1" w:styleId="Heading1Char">
    <w:name w:val="Heading 1 Char"/>
    <w:basedOn w:val="DefaultParagraphFont"/>
    <w:link w:val="Heading1"/>
    <w:rsid w:val="002D0A64"/>
    <w:rPr>
      <w:rFonts w:ascii="Times New Roman" w:eastAsia="Times New Roman" w:hAnsi="Times New Roman" w:cs="Times New Roman"/>
      <w:b/>
      <w:bCs/>
      <w:sz w:val="24"/>
      <w:szCs w:val="24"/>
      <w:lang w:val="en-NZ"/>
    </w:rPr>
  </w:style>
  <w:style w:type="character" w:customStyle="1" w:styleId="Heading5Char">
    <w:name w:val="Heading 5 Char"/>
    <w:basedOn w:val="DefaultParagraphFont"/>
    <w:link w:val="Heading5"/>
    <w:rsid w:val="002D0A64"/>
    <w:rPr>
      <w:rFonts w:ascii="Times New Roman" w:eastAsia="Times New Roman" w:hAnsi="Times New Roman" w:cs="Times New Roman"/>
      <w:b/>
      <w:bCs/>
      <w:i/>
      <w:iCs/>
      <w:sz w:val="26"/>
      <w:szCs w:val="26"/>
      <w:lang w:val="en-AU"/>
    </w:rPr>
  </w:style>
  <w:style w:type="table" w:styleId="TableGrid">
    <w:name w:val="Table Grid"/>
    <w:basedOn w:val="TableNormal"/>
    <w:uiPriority w:val="59"/>
    <w:rsid w:val="0087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2398"/>
    <w:rPr>
      <w:color w:val="808080"/>
    </w:rPr>
  </w:style>
  <w:style w:type="table" w:styleId="LightShading">
    <w:name w:val="Light Shading"/>
    <w:basedOn w:val="TableNormal"/>
    <w:uiPriority w:val="60"/>
    <w:rsid w:val="00186D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86D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827BFC"/>
    <w:rPr>
      <w:lang w:val="en-AU"/>
    </w:rPr>
  </w:style>
  <w:style w:type="character" w:styleId="CommentReference">
    <w:name w:val="annotation reference"/>
    <w:basedOn w:val="DefaultParagraphFont"/>
    <w:uiPriority w:val="99"/>
    <w:semiHidden/>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rPr>
  </w:style>
  <w:style w:type="character" w:customStyle="1" w:styleId="CommentTextChar">
    <w:name w:val="Comment Text Char"/>
    <w:basedOn w:val="DefaultParagraphFont"/>
    <w:link w:val="CommentText"/>
    <w:uiPriority w:val="99"/>
    <w:semiHidden/>
    <w:rsid w:val="00827BFC"/>
    <w:rPr>
      <w:sz w:val="20"/>
      <w:szCs w:val="20"/>
      <w:lang w:val="en-AU"/>
    </w:rPr>
  </w:style>
  <w:style w:type="character" w:styleId="FollowedHyperlink">
    <w:name w:val="FollowedHyperlink"/>
    <w:basedOn w:val="DefaultParagraphFont"/>
    <w:uiPriority w:val="99"/>
    <w:semiHidden/>
    <w:unhideWhenUsed/>
    <w:rsid w:val="00413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PR@forumsec.org" TargetMode="External"/><Relationship Id="rId18" Type="http://schemas.openxmlformats.org/officeDocument/2006/relationships/hyperlink" Target="http://forumsec.org/pages.cfm/strategic-partnerships-coordination/framework-for-pacific-regionali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PR@forumsec.org" TargetMode="External"/><Relationship Id="rId17" Type="http://schemas.openxmlformats.org/officeDocument/2006/relationships/hyperlink" Target="mailto:FPR@forumsec.org" TargetMode="External"/><Relationship Id="rId2" Type="http://schemas.openxmlformats.org/officeDocument/2006/relationships/numbering" Target="numbering.xml"/><Relationship Id="rId16" Type="http://schemas.openxmlformats.org/officeDocument/2006/relationships/hyperlink" Target="mailto:FPR@forumse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PR@forumsec.org" TargetMode="External"/><Relationship Id="rId5" Type="http://schemas.openxmlformats.org/officeDocument/2006/relationships/settings" Target="settings.xml"/><Relationship Id="rId15" Type="http://schemas.openxmlformats.org/officeDocument/2006/relationships/hyperlink" Target="http://www.forumsec.org.fj/pages.cfm/strategic-partnerships-coordination/framework-for-pacific-regionalism/" TargetMode="External"/><Relationship Id="rId10" Type="http://schemas.openxmlformats.org/officeDocument/2006/relationships/hyperlink" Target="http://forumsec.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PR@forum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3CF2-B092-4146-8D09-EFDC5E3C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Nilon</dc:creator>
  <cp:lastModifiedBy>Joel Nilon</cp:lastModifiedBy>
  <cp:revision>20</cp:revision>
  <cp:lastPrinted>2015-04-28T00:45:00Z</cp:lastPrinted>
  <dcterms:created xsi:type="dcterms:W3CDTF">2015-04-27T21:58:00Z</dcterms:created>
  <dcterms:modified xsi:type="dcterms:W3CDTF">2015-04-28T00:45:00Z</dcterms:modified>
</cp:coreProperties>
</file>